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1AC" w:rsidRPr="00F111AC" w:rsidRDefault="00F111AC" w:rsidP="00F111AC">
      <w:pPr>
        <w:rPr>
          <w:b/>
          <w:lang w:val="ru-RU"/>
        </w:rPr>
      </w:pPr>
      <w:r w:rsidRPr="00F111AC">
        <w:rPr>
          <w:b/>
          <w:lang w:val="sr-Cyrl-RS"/>
        </w:rPr>
        <w:t xml:space="preserve">Усвојен </w:t>
      </w:r>
      <w:r w:rsidRPr="00F111AC">
        <w:rPr>
          <w:b/>
          <w:lang w:val="sr-Cyrl-CS"/>
        </w:rPr>
        <w:t xml:space="preserve">дана: </w:t>
      </w:r>
      <w:r w:rsidRPr="00F111AC">
        <w:rPr>
          <w:b/>
        </w:rPr>
        <w:t>21</w:t>
      </w:r>
      <w:r w:rsidRPr="00F111AC">
        <w:rPr>
          <w:b/>
          <w:lang w:val="sr-Cyrl-CS"/>
        </w:rPr>
        <w:t>.</w:t>
      </w:r>
      <w:r w:rsidRPr="00F111AC">
        <w:rPr>
          <w:b/>
          <w:lang w:val="sr-Latn-RS"/>
        </w:rPr>
        <w:t>0</w:t>
      </w:r>
      <w:r w:rsidRPr="00F111AC">
        <w:rPr>
          <w:b/>
        </w:rPr>
        <w:t>1</w:t>
      </w:r>
      <w:r w:rsidRPr="00F111AC">
        <w:rPr>
          <w:b/>
          <w:lang w:val="sr-Cyrl-CS"/>
        </w:rPr>
        <w:t>.20</w:t>
      </w:r>
      <w:r w:rsidRPr="00F111AC">
        <w:rPr>
          <w:b/>
          <w:lang w:val="ru-RU"/>
        </w:rPr>
        <w:t>1</w:t>
      </w:r>
      <w:r>
        <w:rPr>
          <w:b/>
          <w:lang w:val="sr-Latn-RS"/>
        </w:rPr>
        <w:t>9</w:t>
      </w:r>
    </w:p>
    <w:p w:rsidR="00F111AC" w:rsidRPr="00F111AC" w:rsidRDefault="00F111AC" w:rsidP="00F111AC">
      <w:pPr>
        <w:rPr>
          <w:b/>
          <w:lang w:val="sr-Cyrl-CS"/>
        </w:rPr>
      </w:pPr>
      <w:r w:rsidRPr="00F111AC">
        <w:rPr>
          <w:b/>
          <w:lang w:val="sr-Cyrl-CS"/>
        </w:rPr>
        <w:t>Шабац</w:t>
      </w:r>
    </w:p>
    <w:p w:rsidR="00F111AC" w:rsidRPr="00F111AC" w:rsidRDefault="00F111AC" w:rsidP="00F111AC">
      <w:pPr>
        <w:rPr>
          <w:b/>
          <w:lang w:val="sr-Cyrl-CS"/>
        </w:rPr>
      </w:pPr>
    </w:p>
    <w:p w:rsidR="00F111AC" w:rsidRPr="00F111AC" w:rsidRDefault="00F111AC" w:rsidP="00F111AC">
      <w:pPr>
        <w:rPr>
          <w:b/>
          <w:lang w:val="sr-Cyrl-RS"/>
        </w:rPr>
      </w:pPr>
      <w:r w:rsidRPr="00F111AC">
        <w:rPr>
          <w:b/>
          <w:lang w:val="sr-Cyrl-RS"/>
        </w:rPr>
        <w:t>Предмет:</w:t>
      </w:r>
    </w:p>
    <w:p w:rsidR="00F111AC" w:rsidRPr="00F111AC" w:rsidRDefault="00F111AC" w:rsidP="00F111AC">
      <w:pPr>
        <w:autoSpaceDE w:val="0"/>
        <w:autoSpaceDN w:val="0"/>
        <w:rPr>
          <w:sz w:val="20"/>
          <w:szCs w:val="20"/>
          <w:lang w:val="ru-RU"/>
        </w:rPr>
      </w:pPr>
    </w:p>
    <w:p w:rsidR="00F111AC" w:rsidRPr="00F111AC" w:rsidRDefault="00F111AC" w:rsidP="00F111AC">
      <w:pPr>
        <w:autoSpaceDE w:val="0"/>
        <w:autoSpaceDN w:val="0"/>
        <w:jc w:val="center"/>
        <w:rPr>
          <w:b/>
          <w:bCs/>
          <w:i/>
          <w:iCs/>
          <w:sz w:val="40"/>
          <w:szCs w:val="40"/>
          <w:lang w:val="sr-Cyrl-RS"/>
        </w:rPr>
      </w:pPr>
    </w:p>
    <w:p w:rsidR="00F111AC" w:rsidRPr="00F111AC" w:rsidRDefault="00F111AC" w:rsidP="00F111AC">
      <w:pPr>
        <w:tabs>
          <w:tab w:val="left" w:pos="7275"/>
          <w:tab w:val="right" w:pos="9639"/>
        </w:tabs>
        <w:autoSpaceDE w:val="0"/>
        <w:autoSpaceDN w:val="0"/>
        <w:rPr>
          <w:b/>
          <w:bCs/>
          <w:i/>
          <w:iCs/>
          <w:sz w:val="40"/>
          <w:szCs w:val="40"/>
          <w:lang w:val="sr-Cyrl-RS"/>
        </w:rPr>
      </w:pPr>
      <w:r w:rsidRPr="00F111AC">
        <w:rPr>
          <w:b/>
          <w:bCs/>
          <w:i/>
          <w:iCs/>
          <w:sz w:val="40"/>
          <w:szCs w:val="40"/>
          <w:lang w:val="sr-Cyrl-RS"/>
        </w:rPr>
        <w:tab/>
      </w:r>
      <w:r w:rsidRPr="00F111AC">
        <w:rPr>
          <w:b/>
          <w:bCs/>
          <w:i/>
          <w:iCs/>
          <w:sz w:val="40"/>
          <w:szCs w:val="40"/>
          <w:lang w:val="sr-Cyrl-RS"/>
        </w:rPr>
        <w:tab/>
      </w:r>
    </w:p>
    <w:p w:rsidR="00F111AC" w:rsidRPr="00F111AC" w:rsidRDefault="00F111AC" w:rsidP="00F111AC">
      <w:pPr>
        <w:autoSpaceDE w:val="0"/>
        <w:autoSpaceDN w:val="0"/>
        <w:jc w:val="center"/>
        <w:rPr>
          <w:b/>
          <w:bCs/>
          <w:i/>
          <w:iCs/>
          <w:sz w:val="40"/>
          <w:szCs w:val="40"/>
          <w:lang w:val="sr-Cyrl-RS"/>
        </w:rPr>
      </w:pPr>
    </w:p>
    <w:p w:rsidR="00F111AC" w:rsidRPr="00F111AC" w:rsidRDefault="00F111AC" w:rsidP="00F111AC">
      <w:pPr>
        <w:autoSpaceDE w:val="0"/>
        <w:autoSpaceDN w:val="0"/>
        <w:jc w:val="center"/>
        <w:rPr>
          <w:b/>
          <w:bCs/>
          <w:i/>
          <w:iCs/>
          <w:sz w:val="40"/>
          <w:szCs w:val="40"/>
          <w:lang w:val="sr-Cyrl-RS"/>
        </w:rPr>
      </w:pPr>
      <w:r w:rsidRPr="00F111AC">
        <w:rPr>
          <w:b/>
          <w:bCs/>
          <w:i/>
          <w:iCs/>
          <w:sz w:val="40"/>
          <w:szCs w:val="40"/>
          <w:lang w:val="sr-Cyrl-RS"/>
        </w:rPr>
        <w:t xml:space="preserve">Годишњи наративни извештај </w:t>
      </w:r>
      <w:r w:rsidRPr="00F111AC">
        <w:rPr>
          <w:b/>
          <w:bCs/>
          <w:i/>
          <w:iCs/>
          <w:sz w:val="40"/>
          <w:szCs w:val="40"/>
          <w:lang w:val="ru-RU"/>
        </w:rPr>
        <w:t xml:space="preserve"> </w:t>
      </w:r>
      <w:r w:rsidRPr="00F111AC">
        <w:rPr>
          <w:b/>
          <w:bCs/>
          <w:i/>
          <w:iCs/>
          <w:sz w:val="40"/>
          <w:szCs w:val="40"/>
          <w:lang w:val="sr-Cyrl-RS"/>
        </w:rPr>
        <w:t xml:space="preserve">Асоцијације ДУГА </w:t>
      </w:r>
    </w:p>
    <w:p w:rsidR="00F111AC" w:rsidRPr="00F111AC" w:rsidRDefault="00F111AC" w:rsidP="00F111AC">
      <w:pPr>
        <w:autoSpaceDE w:val="0"/>
        <w:autoSpaceDN w:val="0"/>
        <w:jc w:val="center"/>
        <w:rPr>
          <w:b/>
          <w:bCs/>
          <w:i/>
          <w:iCs/>
          <w:sz w:val="40"/>
          <w:szCs w:val="40"/>
          <w:lang w:val="sr-Cyrl-RS"/>
        </w:rPr>
      </w:pPr>
      <w:r>
        <w:rPr>
          <w:b/>
          <w:bCs/>
          <w:i/>
          <w:iCs/>
          <w:sz w:val="40"/>
          <w:szCs w:val="40"/>
          <w:lang w:val="sr-Cyrl-RS"/>
        </w:rPr>
        <w:t>за 2018</w:t>
      </w:r>
      <w:r w:rsidRPr="00F111AC">
        <w:rPr>
          <w:b/>
          <w:bCs/>
          <w:i/>
          <w:iCs/>
          <w:sz w:val="40"/>
          <w:szCs w:val="40"/>
          <w:lang w:val="sr-Cyrl-RS"/>
        </w:rPr>
        <w:t xml:space="preserve"> годину</w:t>
      </w:r>
    </w:p>
    <w:p w:rsidR="00F111AC" w:rsidRPr="00F111AC" w:rsidRDefault="00F111AC" w:rsidP="00F111AC">
      <w:pPr>
        <w:autoSpaceDE w:val="0"/>
        <w:autoSpaceDN w:val="0"/>
        <w:rPr>
          <w:b/>
          <w:u w:val="single"/>
          <w:lang w:val="sr-Cyrl-RS"/>
        </w:rPr>
      </w:pPr>
    </w:p>
    <w:p w:rsidR="00F111AC" w:rsidRPr="00F111AC" w:rsidRDefault="00F111AC" w:rsidP="00F111AC">
      <w:pPr>
        <w:autoSpaceDE w:val="0"/>
        <w:autoSpaceDN w:val="0"/>
        <w:rPr>
          <w:b/>
          <w:u w:val="single"/>
          <w:lang w:val="sr-Cyrl-RS"/>
        </w:rPr>
      </w:pPr>
    </w:p>
    <w:p w:rsidR="00F111AC" w:rsidRPr="00F111AC" w:rsidRDefault="00F111AC" w:rsidP="00F111AC">
      <w:pPr>
        <w:autoSpaceDE w:val="0"/>
        <w:autoSpaceDN w:val="0"/>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p>
    <w:p w:rsidR="00F111AC" w:rsidRPr="00F111AC" w:rsidRDefault="00F111AC" w:rsidP="00F111AC">
      <w:pPr>
        <w:autoSpaceDE w:val="0"/>
        <w:autoSpaceDN w:val="0"/>
        <w:jc w:val="center"/>
        <w:rPr>
          <w:b/>
          <w:u w:val="single"/>
          <w:lang w:val="sr-Cyrl-RS"/>
        </w:rPr>
      </w:pPr>
      <w:r w:rsidRPr="00F111AC">
        <w:rPr>
          <w:b/>
          <w:u w:val="single"/>
          <w:lang w:val="sr-Cyrl-RS"/>
        </w:rPr>
        <w:t>Шабац, јануар 201</w:t>
      </w:r>
      <w:r>
        <w:rPr>
          <w:b/>
          <w:u w:val="single"/>
          <w:lang w:val="sr-Latn-RS"/>
        </w:rPr>
        <w:t>9</w:t>
      </w:r>
      <w:r w:rsidRPr="00F111AC">
        <w:rPr>
          <w:b/>
          <w:u w:val="single"/>
          <w:lang w:val="sr-Cyrl-RS"/>
        </w:rPr>
        <w:br w:type="page"/>
      </w:r>
      <w:r w:rsidRPr="00F111AC">
        <w:rPr>
          <w:b/>
          <w:u w:val="single"/>
          <w:lang w:val="sr-Cyrl-RS"/>
        </w:rPr>
        <w:lastRenderedPageBreak/>
        <w:t xml:space="preserve">С А Д Р Ж А Ј </w:t>
      </w:r>
    </w:p>
    <w:p w:rsidR="00F111AC" w:rsidRPr="00F111AC" w:rsidRDefault="00F111AC" w:rsidP="00F111AC">
      <w:pPr>
        <w:autoSpaceDE w:val="0"/>
        <w:autoSpaceDN w:val="0"/>
        <w:jc w:val="center"/>
        <w:rPr>
          <w:b/>
          <w:u w:val="single"/>
          <w:lang w:val="sr-Cyrl-RS"/>
        </w:rPr>
      </w:pPr>
    </w:p>
    <w:p w:rsidR="00F111AC" w:rsidRPr="00F111AC" w:rsidRDefault="00F111AC" w:rsidP="00F111AC">
      <w:pPr>
        <w:numPr>
          <w:ilvl w:val="0"/>
          <w:numId w:val="36"/>
        </w:numPr>
        <w:autoSpaceDE w:val="0"/>
        <w:autoSpaceDN w:val="0"/>
        <w:rPr>
          <w:lang w:val="sr-Cyrl-RS"/>
        </w:rPr>
      </w:pPr>
      <w:r w:rsidRPr="00F111AC">
        <w:rPr>
          <w:lang w:val="sr-Cyrl-RS"/>
        </w:rPr>
        <w:t>Историјат и досадашњи успеси.............................................................................................3</w:t>
      </w:r>
    </w:p>
    <w:p w:rsidR="00F111AC" w:rsidRPr="00F111AC" w:rsidRDefault="00F111AC" w:rsidP="00F111AC">
      <w:pPr>
        <w:numPr>
          <w:ilvl w:val="0"/>
          <w:numId w:val="36"/>
        </w:numPr>
        <w:autoSpaceDE w:val="0"/>
        <w:autoSpaceDN w:val="0"/>
        <w:rPr>
          <w:lang w:val="sr-Cyrl-RS"/>
        </w:rPr>
      </w:pPr>
      <w:r w:rsidRPr="00F111AC">
        <w:rPr>
          <w:lang w:val="sr-Cyrl-RS"/>
        </w:rPr>
        <w:t>Контекст у ком организација ради........................................................................................4</w:t>
      </w:r>
    </w:p>
    <w:p w:rsidR="00F111AC" w:rsidRPr="00F111AC" w:rsidRDefault="00F111AC" w:rsidP="00F111AC">
      <w:pPr>
        <w:numPr>
          <w:ilvl w:val="0"/>
          <w:numId w:val="36"/>
        </w:numPr>
        <w:autoSpaceDE w:val="0"/>
        <w:autoSpaceDN w:val="0"/>
        <w:rPr>
          <w:lang w:val="sr-Cyrl-RS"/>
        </w:rPr>
      </w:pPr>
      <w:r w:rsidRPr="00F111AC">
        <w:rPr>
          <w:lang w:val="sr-Cyrl-RS"/>
        </w:rPr>
        <w:t>Циљеви стратешког плана Асоцијације ДУГА 2017 – 2020..............................................6</w:t>
      </w:r>
    </w:p>
    <w:p w:rsidR="00F111AC" w:rsidRPr="00F111AC" w:rsidRDefault="00F111AC" w:rsidP="00F111AC">
      <w:pPr>
        <w:numPr>
          <w:ilvl w:val="0"/>
          <w:numId w:val="36"/>
        </w:numPr>
        <w:autoSpaceDE w:val="0"/>
        <w:autoSpaceDN w:val="0"/>
        <w:rPr>
          <w:lang w:val="sr-Cyrl-RS"/>
        </w:rPr>
      </w:pPr>
      <w:r w:rsidRPr="00F111AC">
        <w:rPr>
          <w:lang w:val="sr-Cyrl-RS"/>
        </w:rPr>
        <w:t>Остваренос</w:t>
      </w:r>
      <w:r>
        <w:rPr>
          <w:lang w:val="sr-Cyrl-RS"/>
        </w:rPr>
        <w:t xml:space="preserve">т циљева Асоцијације ДУГА у 2018 </w:t>
      </w:r>
      <w:r w:rsidRPr="00F111AC">
        <w:rPr>
          <w:lang w:val="sr-Cyrl-RS"/>
        </w:rPr>
        <w:t>години....................................................8</w:t>
      </w:r>
    </w:p>
    <w:p w:rsidR="00F111AC" w:rsidRPr="00F111AC" w:rsidRDefault="00F111AC" w:rsidP="00F111AC">
      <w:pPr>
        <w:autoSpaceDE w:val="0"/>
        <w:autoSpaceDN w:val="0"/>
        <w:jc w:val="both"/>
        <w:rPr>
          <w:rFonts w:ascii="Arial" w:hAnsi="Arial" w:cs="Arial"/>
          <w:b/>
          <w:bCs/>
          <w:sz w:val="28"/>
          <w:szCs w:val="28"/>
          <w:lang w:val="sr-Cyrl-RS"/>
        </w:rPr>
      </w:pPr>
      <w:r w:rsidRPr="00F111AC">
        <w:rPr>
          <w:b/>
          <w:u w:val="single"/>
          <w:lang w:val="sr-Cyrl-RS"/>
        </w:rPr>
        <w:br w:type="page"/>
      </w:r>
      <w:bookmarkStart w:id="0" w:name="_Toc462146625"/>
      <w:r w:rsidRPr="00F111AC">
        <w:rPr>
          <w:rFonts w:ascii="Arial" w:hAnsi="Arial" w:cs="Arial"/>
          <w:b/>
          <w:bCs/>
          <w:sz w:val="28"/>
          <w:szCs w:val="28"/>
          <w:lang w:val="sr-Cyrl-RS"/>
        </w:rPr>
        <w:t>Историјат и досадашњи успеси</w:t>
      </w:r>
      <w:bookmarkEnd w:id="0"/>
    </w:p>
    <w:p w:rsidR="00F111AC" w:rsidRPr="00F111AC" w:rsidRDefault="00F111AC" w:rsidP="00F111AC">
      <w:pPr>
        <w:autoSpaceDE w:val="0"/>
        <w:autoSpaceDN w:val="0"/>
        <w:jc w:val="both"/>
        <w:rPr>
          <w:lang w:val="sr-Cyrl-RS"/>
        </w:rPr>
      </w:pPr>
    </w:p>
    <w:p w:rsidR="00F111AC" w:rsidRPr="00F111AC" w:rsidRDefault="00F111AC" w:rsidP="00F111AC">
      <w:pPr>
        <w:autoSpaceDE w:val="0"/>
        <w:autoSpaceDN w:val="0"/>
        <w:jc w:val="both"/>
        <w:rPr>
          <w:lang w:val="sr-Cyrl-RS"/>
        </w:rPr>
      </w:pPr>
      <w:r w:rsidRPr="00F111AC">
        <w:rPr>
          <w:lang w:val="sr-Cyrl-RS"/>
        </w:rPr>
        <w:t xml:space="preserve">Асоцијација ДУГА је основана 2004 године у Шапцу од стране ЛГБТ особа и њихових пријатеља. Окупили смо се како би помогли ЛГБТ особама и њиховим породицама да остваре своја права и живе у друштву у ком ће дискриминација бити на веома ниском нивоу. Тада, а и 12 година после нашег оснивања, једина смо ЛГБТ организација у Србији која се систематски бави потребама ЛГБТ особа и њихових породица у малим срединама, што нам је и на почетку нашег оснивања био мотив, услед недостатка подршке ЛГБТ особама и њиховим породицама ван Београда. </w:t>
      </w:r>
    </w:p>
    <w:p w:rsidR="00F111AC" w:rsidRPr="00F111AC" w:rsidRDefault="00F111AC" w:rsidP="00F111AC">
      <w:pPr>
        <w:autoSpaceDE w:val="0"/>
        <w:autoSpaceDN w:val="0"/>
        <w:jc w:val="both"/>
        <w:rPr>
          <w:lang w:val="sr-Cyrl-RS"/>
        </w:rPr>
      </w:pPr>
    </w:p>
    <w:p w:rsidR="00F111AC" w:rsidRPr="00F111AC" w:rsidRDefault="00F111AC" w:rsidP="00F111AC">
      <w:pPr>
        <w:autoSpaceDE w:val="0"/>
        <w:autoSpaceDN w:val="0"/>
        <w:jc w:val="both"/>
        <w:rPr>
          <w:lang w:val="sr-Cyrl-RS"/>
        </w:rPr>
      </w:pPr>
      <w:r w:rsidRPr="00F111AC">
        <w:rPr>
          <w:lang w:val="sr-Cyrl-RS"/>
        </w:rPr>
        <w:t>Успеси који су нам најбитнији јесу остварени пре свега у нашем програму „Унапређења система социјалне заштите за ЛГБТ особе и њихове породице“. До сада смо кроз основни акредитовани тренинг едуковали 1037 стручних радница и радника система социјалне заштите из 146 Центара за социјални рад (ЦСР) и 3 Центра за породични смештај и усвојење и још 206 њих прошло је акредитоване напредне тренинге. Успоставили смо систем упућивања и извештавања између Асоцијације ДУГА и Центара за социјални рад, а у сваком граду у Србији имамо бар по једног едукованог социјалног радника, психолога и правника који су прошли наше тренинге за рад са ЛГБТ особама и њиховим породицама.</w:t>
      </w:r>
    </w:p>
    <w:p w:rsidR="00F111AC" w:rsidRPr="00F111AC" w:rsidRDefault="00F111AC" w:rsidP="00F111AC">
      <w:pPr>
        <w:autoSpaceDE w:val="0"/>
        <w:autoSpaceDN w:val="0"/>
        <w:jc w:val="both"/>
        <w:rPr>
          <w:lang w:val="sr-Cyrl-RS"/>
        </w:rPr>
      </w:pPr>
    </w:p>
    <w:p w:rsidR="00F111AC" w:rsidRPr="00F111AC" w:rsidRDefault="00F111AC" w:rsidP="00F111AC">
      <w:pPr>
        <w:autoSpaceDE w:val="0"/>
        <w:autoSpaceDN w:val="0"/>
        <w:jc w:val="both"/>
        <w:rPr>
          <w:lang w:val="sr-Cyrl-RS"/>
        </w:rPr>
      </w:pPr>
      <w:r w:rsidRPr="00F111AC">
        <w:rPr>
          <w:lang w:val="sr-Cyrl-RS"/>
        </w:rPr>
        <w:t>Кроз овај програм до сада смо заједно са ЦСР водили 19 заједничких случајева у којима су клијенти и клијенткиње биле малолетне ЛГБТ особе које су имале проблеме у својој породици. Највећи успех овог пројекта се огледа у томе да ни једно од ове деце није измештено из своје породице, већ се континуирано радило са свим члановима породица и ова деца сада сигурно и без проблема живе са својим родитељима, браћом и сестрама.</w:t>
      </w:r>
    </w:p>
    <w:p w:rsidR="00F111AC" w:rsidRPr="00F111AC" w:rsidRDefault="00F111AC" w:rsidP="00F111AC">
      <w:pPr>
        <w:autoSpaceDE w:val="0"/>
        <w:autoSpaceDN w:val="0"/>
        <w:jc w:val="both"/>
        <w:rPr>
          <w:lang w:val="sr-Cyrl-RS"/>
        </w:rPr>
      </w:pPr>
    </w:p>
    <w:p w:rsidR="00F111AC" w:rsidRPr="00F111AC" w:rsidRDefault="00F111AC" w:rsidP="00F111AC">
      <w:pPr>
        <w:autoSpaceDE w:val="0"/>
        <w:autoSpaceDN w:val="0"/>
        <w:jc w:val="both"/>
        <w:rPr>
          <w:lang w:val="sr-Cyrl-RS"/>
        </w:rPr>
      </w:pPr>
      <w:r w:rsidRPr="00F111AC">
        <w:rPr>
          <w:lang w:val="sr-Cyrl-RS"/>
        </w:rPr>
        <w:t>Други програм Асоцијације ДУГА јесте „Превенција ХИВ/АИДС-а и полно преносивих инфекција“ (ППИ). ваке године кроз овај програм пружимо услуге за око 1200 клијената и клијенткиња. Једина смо ЛГБТ организација која има своју мобилну медицинску јединицу и на територији целе Србије пружа интегрисане здравствено/социјалне услуге у склопу којих су: саветовање и тестирање на ХИВ и ППИ брзим тестовима, психосоцијална подршка, парњачка едукација, подршка особама које живе са ХИВ/АИДС-ом, упућивање корисника на институције у којима смо едуковали особе за рад са њима и праћење клијената и клијенткиња у институције. Услуге пружамо, одласком на терен, путем скајпа, инфо телефона или маила. У току 2015 године на територији Србије саветовали смо и тестирали 7,8% свих саветованих и тестираних особа у земљи, иако ову услугу пружа још 28 Завода и Института за јавно здравље. Такође, наши саветници су од укупног броја издатих ХИВ+ резултата у 2015 години издали 8%. Све особе које су код нас сазнале свој ХИВ+ статус сада су на терапији и ми искрено верујемо да смо им омогућили дужи и квалитетнији живот, а знатно смањили могућност да ХИВ пренесу другима.</w:t>
      </w:r>
    </w:p>
    <w:p w:rsidR="00F111AC" w:rsidRPr="00F111AC" w:rsidRDefault="00F111AC" w:rsidP="00F111AC">
      <w:pPr>
        <w:autoSpaceDE w:val="0"/>
        <w:autoSpaceDN w:val="0"/>
        <w:jc w:val="both"/>
        <w:rPr>
          <w:lang w:val="sr-Cyrl-RS"/>
        </w:rPr>
      </w:pPr>
    </w:p>
    <w:p w:rsidR="00F111AC" w:rsidRPr="00F111AC" w:rsidRDefault="00F111AC" w:rsidP="00F111AC">
      <w:pPr>
        <w:autoSpaceDE w:val="0"/>
        <w:autoSpaceDN w:val="0"/>
        <w:jc w:val="both"/>
        <w:rPr>
          <w:i/>
          <w:lang w:val="sr-Cyrl-RS"/>
        </w:rPr>
      </w:pPr>
      <w:r w:rsidRPr="00F111AC">
        <w:rPr>
          <w:lang w:val="sr-Cyrl-RS"/>
        </w:rPr>
        <w:t>Трећи програм Асоцијације ДУГА јесте „Економско оснаживање ЛГБТ особа и њихових породица“. У склопу овог програм смо отворили хостел који послује у складу са принципима социјалног предузетништва, тако да смо постали прва ЛГБТ организација у Србији која се тржишно орјентисала и по овом принципу почела да гради своју самоодрживост. У хостелу радно ангажујемо само ЛГБТ особе које су жртве породичног насиља, а које због економске ситуације, односно незапослености нису могле да се одселе и прекину круг насиља. Док су радно ангажовани у хостелу, могу и бесплатно боравити у њему. Истовремено, заједно са нама у том периоду активно траже посао, како би своје место ослободили за следећег клијента или клијенткињу. Први пут од почетка рада хостела 2014. године у њему борави и ради и жртва породичног насиља, мајка нашег геј клијента, До сада је кроз наш хостел прошло 11 ЛГБТ особа, које сада живе самостално, без насиља и како неки од њих кажу „потпуно остварено“.</w:t>
      </w:r>
    </w:p>
    <w:p w:rsidR="00F111AC" w:rsidRPr="00F111AC" w:rsidRDefault="00F111AC" w:rsidP="00F111AC">
      <w:pPr>
        <w:autoSpaceDE w:val="0"/>
        <w:autoSpaceDN w:val="0"/>
        <w:rPr>
          <w:lang w:val="ru-RU"/>
        </w:rPr>
      </w:pPr>
    </w:p>
    <w:p w:rsidR="00F111AC" w:rsidRPr="00F111AC" w:rsidRDefault="00F111AC" w:rsidP="00F111AC">
      <w:pPr>
        <w:autoSpaceDE w:val="0"/>
        <w:autoSpaceDN w:val="0"/>
        <w:rPr>
          <w:b/>
          <w:color w:val="00B050"/>
          <w:sz w:val="32"/>
          <w:szCs w:val="32"/>
          <w:u w:val="single"/>
          <w:lang w:val="sr-Cyrl-RS"/>
        </w:rPr>
      </w:pPr>
      <w:r w:rsidRPr="00F111AC">
        <w:rPr>
          <w:b/>
          <w:sz w:val="32"/>
          <w:szCs w:val="32"/>
          <w:u w:val="single"/>
          <w:lang w:val="sr-Cyrl-RS"/>
        </w:rPr>
        <w:t xml:space="preserve">Контекст – окружење у којем организација делује: </w:t>
      </w:r>
    </w:p>
    <w:p w:rsidR="00F111AC" w:rsidRPr="00F111AC" w:rsidRDefault="00F111AC" w:rsidP="00F111AC">
      <w:pPr>
        <w:autoSpaceDE w:val="0"/>
        <w:autoSpaceDN w:val="0"/>
        <w:rPr>
          <w:b/>
          <w:u w:val="single"/>
          <w:lang w:val="sr-Cyrl-RS"/>
        </w:rPr>
      </w:pPr>
    </w:p>
    <w:p w:rsidR="00F111AC" w:rsidRPr="00F111AC" w:rsidRDefault="00F111AC" w:rsidP="00F111AC">
      <w:pPr>
        <w:autoSpaceDE w:val="0"/>
        <w:autoSpaceDN w:val="0"/>
        <w:jc w:val="both"/>
        <w:rPr>
          <w:lang w:val="ru-RU"/>
        </w:rPr>
      </w:pPr>
      <w:r w:rsidRPr="00F111AC">
        <w:rPr>
          <w:lang w:val="ru-RU"/>
        </w:rPr>
        <w:t>Србија је ратификовала све универзалне међународне уговоре о људским правима, сем Конвенције о правима радника миграната а Европску конвенцију о људским правима и основним слободама ратификовала је још 2004. године државна заједница Србија и Црна Гора (СЦГ). Ревидирану Европску социјалну повељу Србија је ратификовала 2009. године. Чланица је и скоро свих других конвенција Савета Европе.</w:t>
      </w:r>
    </w:p>
    <w:p w:rsidR="00F111AC" w:rsidRPr="00F111AC" w:rsidRDefault="00F111AC" w:rsidP="00F111AC">
      <w:pPr>
        <w:autoSpaceDE w:val="0"/>
        <w:autoSpaceDN w:val="0"/>
        <w:jc w:val="both"/>
        <w:rPr>
          <w:lang w:val="ru-RU"/>
        </w:rPr>
      </w:pPr>
    </w:p>
    <w:p w:rsidR="00F111AC" w:rsidRPr="00F111AC" w:rsidRDefault="00F111AC" w:rsidP="00F111AC">
      <w:pPr>
        <w:autoSpaceDE w:val="0"/>
        <w:autoSpaceDN w:val="0"/>
        <w:jc w:val="both"/>
        <w:rPr>
          <w:lang w:val="ru-RU"/>
        </w:rPr>
      </w:pPr>
      <w:r w:rsidRPr="00F111AC">
        <w:rPr>
          <w:lang w:val="ru-RU"/>
        </w:rPr>
        <w:t>У 2016. години, Србија има обавезу подношења извештаја Комитету за права детета, Комитету за људска права и Комитету за права особа са инвалидитетом. Четврти периодични извештај о примени Ревидиране Европске социјалне повеље Европском комитету за социјална права (ЕКСП) Србија је поднела фебруара 2015. године са неколико месеци закаш-</w:t>
      </w:r>
    </w:p>
    <w:p w:rsidR="00F111AC" w:rsidRPr="00F111AC" w:rsidRDefault="00F111AC" w:rsidP="00F111AC">
      <w:pPr>
        <w:autoSpaceDE w:val="0"/>
        <w:autoSpaceDN w:val="0"/>
        <w:jc w:val="both"/>
        <w:rPr>
          <w:lang w:val="ru-RU"/>
        </w:rPr>
      </w:pPr>
      <w:r w:rsidRPr="00F111AC">
        <w:rPr>
          <w:lang w:val="ru-RU"/>
        </w:rPr>
        <w:t>њења, а Комитет је усвојио и објавио извештај. Грађани и грађанке Србије имају могућност подношења индивидуалних представки пред свим комитетима УН који ову могућност предвиђају, сем пред Комитетом за економска, социјална и културна права пошто Србија није ратификовала Опциони протокол. Од 2004. године могуће је покретање поступка и пред Европским судом за људска права.</w:t>
      </w:r>
    </w:p>
    <w:p w:rsidR="00F111AC" w:rsidRPr="00F111AC" w:rsidRDefault="00F111AC" w:rsidP="00F111AC">
      <w:pPr>
        <w:autoSpaceDE w:val="0"/>
        <w:autoSpaceDN w:val="0"/>
        <w:jc w:val="both"/>
        <w:rPr>
          <w:lang w:val="ru-RU"/>
        </w:rPr>
      </w:pPr>
    </w:p>
    <w:p w:rsidR="00F111AC" w:rsidRPr="00F111AC" w:rsidRDefault="00F111AC" w:rsidP="00F111AC">
      <w:pPr>
        <w:autoSpaceDE w:val="0"/>
        <w:autoSpaceDN w:val="0"/>
        <w:jc w:val="both"/>
        <w:rPr>
          <w:lang w:val="ru-RU"/>
        </w:rPr>
      </w:pPr>
      <w:r w:rsidRPr="00F111AC">
        <w:rPr>
          <w:lang w:val="ru-RU"/>
        </w:rPr>
        <w:t>Најозбиљнији проблеми из домена људских права у Србији су дискриминација и друштвено насиље над припадницима мањинских група, пре свега ЛГБТ особама, особама које живе са ХИВ/АИДС-ом и Ромима. Велики проблем представља и малтретирање новинара и притисци због којих су принуђени да врше аутоцензуру. Корупција је присутна у здравству, образовању и више грана власти, међу којима је и полиција. Неефикасност правосудних органа, која се огледа у одуговлачењу и одлагању судских процеса, као и продуженом задржавају осумњичених у истражном притвору, ометају грађанима приступ правди.</w:t>
      </w:r>
    </w:p>
    <w:p w:rsidR="00F111AC" w:rsidRPr="00F111AC" w:rsidRDefault="00F111AC" w:rsidP="00F111AC">
      <w:pPr>
        <w:autoSpaceDE w:val="0"/>
        <w:autoSpaceDN w:val="0"/>
        <w:jc w:val="both"/>
        <w:rPr>
          <w:lang w:val="ru-RU"/>
        </w:rPr>
      </w:pPr>
    </w:p>
    <w:p w:rsidR="00F111AC" w:rsidRPr="00F111AC" w:rsidRDefault="00F111AC" w:rsidP="00F111AC">
      <w:pPr>
        <w:autoSpaceDE w:val="0"/>
        <w:autoSpaceDN w:val="0"/>
        <w:jc w:val="both"/>
        <w:rPr>
          <w:lang w:val="ru-RU"/>
        </w:rPr>
      </w:pPr>
      <w:r w:rsidRPr="00F111AC">
        <w:rPr>
          <w:lang w:val="ru-RU"/>
        </w:rPr>
        <w:t>Међу осталим проблемима забележеним у предходном периоду су и грубо поступање полиције с притвореницима, напади на борце за људска права, као и групе и појединце који се критички односе према властима, друштвено и породично насиље над женама, децом и особама са инвалидитетом; трговина људима; напади на лезбијке, геј, бисексуалне и трансродне (ЛГБТ) особе.</w:t>
      </w:r>
    </w:p>
    <w:p w:rsidR="00F111AC" w:rsidRPr="00F111AC" w:rsidRDefault="00F111AC" w:rsidP="00F111AC">
      <w:pPr>
        <w:autoSpaceDE w:val="0"/>
        <w:autoSpaceDN w:val="0"/>
        <w:jc w:val="both"/>
        <w:rPr>
          <w:lang w:val="ru-RU"/>
        </w:rPr>
      </w:pPr>
    </w:p>
    <w:p w:rsidR="00F111AC" w:rsidRPr="00F111AC" w:rsidRDefault="00F111AC" w:rsidP="00F111AC">
      <w:pPr>
        <w:autoSpaceDE w:val="0"/>
        <w:autoSpaceDN w:val="0"/>
        <w:jc w:val="both"/>
        <w:rPr>
          <w:lang w:val="ru-RU"/>
        </w:rPr>
      </w:pPr>
      <w:r w:rsidRPr="00F111AC">
        <w:rPr>
          <w:lang w:val="ru-RU"/>
        </w:rPr>
        <w:t>Власти су предузимале кораке у правцу кривичног гоњења јавних службеника, како оних из полиције тако и оних на другим државним положајима, након што би њихови преступи били изнети у јавност. Но и поред тога многи посматрачи верују да су бројни случајеви корупције, друштвеног и породичног насиља, и других врста злоупотреба прошли незабележено и некажњено.</w:t>
      </w:r>
    </w:p>
    <w:p w:rsidR="00F111AC" w:rsidRPr="00F111AC" w:rsidRDefault="00F111AC" w:rsidP="00F111AC">
      <w:pPr>
        <w:autoSpaceDE w:val="0"/>
        <w:autoSpaceDN w:val="0"/>
        <w:jc w:val="both"/>
        <w:rPr>
          <w:lang w:val="ru-RU"/>
        </w:rPr>
      </w:pPr>
    </w:p>
    <w:p w:rsidR="00F111AC" w:rsidRPr="00F111AC" w:rsidRDefault="00F111AC" w:rsidP="00F111AC">
      <w:pPr>
        <w:autoSpaceDE w:val="0"/>
        <w:autoSpaceDN w:val="0"/>
        <w:jc w:val="both"/>
        <w:rPr>
          <w:lang w:val="ru-RU"/>
        </w:rPr>
      </w:pPr>
      <w:r w:rsidRPr="00F111AC">
        <w:rPr>
          <w:lang w:val="ru-RU"/>
        </w:rPr>
        <w:t xml:space="preserve">Припадници ЛГБТ популације препознати су као једна од осетљивих група у Стратегији превенције и заштите од дискриминације (2013), коју је усвојила Влада Републике Србије. То је један од стратешких докумената који постоје у Србији и има за циљ унапређење положаја осетљивих друштвених група, међу којима су и припадници ЛГБТ популације. </w:t>
      </w:r>
    </w:p>
    <w:p w:rsidR="00F111AC" w:rsidRPr="00F111AC" w:rsidRDefault="00F111AC" w:rsidP="00F111AC">
      <w:pPr>
        <w:autoSpaceDE w:val="0"/>
        <w:autoSpaceDN w:val="0"/>
        <w:jc w:val="both"/>
        <w:rPr>
          <w:lang w:val="ru-RU"/>
        </w:rPr>
      </w:pPr>
    </w:p>
    <w:p w:rsidR="00F111AC" w:rsidRPr="00F111AC" w:rsidRDefault="00F111AC" w:rsidP="00F111AC">
      <w:pPr>
        <w:autoSpaceDE w:val="0"/>
        <w:autoSpaceDN w:val="0"/>
        <w:jc w:val="both"/>
        <w:rPr>
          <w:lang w:val="ru-RU"/>
        </w:rPr>
      </w:pPr>
      <w:r w:rsidRPr="00F111AC">
        <w:rPr>
          <w:lang w:val="ru-RU"/>
        </w:rPr>
        <w:t>Устав Републике Србије садржи читав низ одредаба које се односе на забрану дискриминације. Према Уставу забрањена је свака дискриминација, непосредна или посредна, по било ком основу, а нарочито по основу расе, пола, националне припадности, друштвеног порекла, рођења, вероисповести, политичког или другог уверења, имовног стања, културе, језика, старости и психичког или физичког инвалидитета. Сексуална оријентација и родни идентитет у Уставу нису изричито наведени као лична својства за забрану дискриминације, али су посредно обухваћени формулацијом по било ком основу. Закон о забрани дискриминације (2009) у дефиницији појма дискриминације сексуалну оријентацију изричито одређује као једно од личних својстава, чиме је терминолошки, али и практично, остварен значајан напредак у заштити ЛГБТ особа. Овај закон као посебан случај дискриминације препознаје и дискриминацију на основу сексуалне оријентације. У овом закону (члан 21.) прописано је да је сексуална оријентација приватна ствар и да нико не може бити позван да се јавно изјасни о својој сексуалној оријентацији, као и да свако има право да се изјасни о својој сексуалној оријентацији, а дискриминаторско поступање због таквог изјашњавања је забрањено. Низ закона који су део правног поретка Републике Србије, садржи антидискриминативне одредбе са експлицитним помињањем сексуалне оријентације као основа антидискриминативне заштите. У једном броју закона антидискриминативна одредба у односу на ЛГБТ особе постоји у формулацији забрана дискриминације на основу других личних својстава. Закон о социјалној заштити садржи антидискриминативну одредбу. Она постоји на нивоу начела – налази се у Статус чланице Уједињених нација и кандидата за чланство у Европској унији обавезује Републику Србију да своје унутрашње право и праксу усагласи са међународним стандардима који се односе на заштиту од дискриминације и унапређење права и положаја припадника ЛГБТ популације.</w:t>
      </w:r>
    </w:p>
    <w:p w:rsidR="00F111AC" w:rsidRPr="00F111AC" w:rsidRDefault="00F111AC" w:rsidP="00F111AC">
      <w:pPr>
        <w:autoSpaceDE w:val="0"/>
        <w:autoSpaceDN w:val="0"/>
        <w:jc w:val="both"/>
        <w:rPr>
          <w:lang w:val="ru-RU"/>
        </w:rPr>
      </w:pPr>
    </w:p>
    <w:p w:rsidR="00F111AC" w:rsidRPr="00F111AC" w:rsidRDefault="00F111AC" w:rsidP="00F111AC">
      <w:pPr>
        <w:autoSpaceDE w:val="0"/>
        <w:autoSpaceDN w:val="0"/>
        <w:jc w:val="both"/>
        <w:rPr>
          <w:lang w:val="sr-Cyrl-RS"/>
        </w:rPr>
      </w:pPr>
      <w:r w:rsidRPr="00F111AC">
        <w:rPr>
          <w:lang w:val="sr-Cyrl-RS"/>
        </w:rPr>
        <w:t>Права ЛГБТ популације прокламована су и гарантована бројним међународним документима. Овде износимо кратки преглед најрелевантнијих међународних докумената који се односе на ЛГБТ особе. Темељни међународни документ у области људских права, Универзална декларација о правима човека (1948), односи се и на припаднике ЛГБТ популације. У оквиру Европске уније постоје примарни и секундарни извори права, који се посредно или непосредно односе на ЛГБТ особе. Уговор о Европској унији овлашћује ЕУ да усваја мере за сузбијање дискриминације засноване, између осталог, на сексуалној оријентацији, као и мере које се односе на унапређење принципа једнакости. Повеља Европске уније о људским правима забрањује сваку дискриминацију засновану на ма ком основу, као што су пол, раса, боја, етничко или друштвено порекло, генетска карактеристика, језик, вероисповест или уверење, политичко или ма које друго мишљење, припадност националној мањини, власништво, рођење, инвалидитет, године или сексуална оријентација. Од секундарних извора нарочито треба поменути Директиву 2000/43/ЕЦ и Директиву 2000/78/ЕЦ, којима се забрањује непосредна или посредна дискриминација на основу расног или етничког порекла, вероисповести или уверења, инвалидитета, година или сексуалне оријентације. Резолуција о хомофобији у Европи, коју је усвојио Европски парламент 2006. године, снажно осуђује хомофобију и дискриминацију засновану на сексуалној оријентацији у земљама чланицама Европске уније и позива све европске институције и земље чланице Европске уније, као и земље кандидаткиње за чланство у Европској унији, да хитно зауставе тренутне процесе дискриминације на основу сексуалне оријентације, промовишу и заштите људска права свих особа која се тичу њихове сексуалне оријентације. На глобалном нивоу треба споменути Џогџакарта принципе (2007), који садрже стандарде које владе земаља чланица Уједињених нација треба да примењују приликом тумачења одредаба о људским правима са циљем да зауставе насиље, малтретирање и дискриминацију над лезбејкама, геј, бисексуалним и трансродним особама, као и да осигурају њихову пуну равноправност. Република Србија је потписала Заједничку изјаву о заустављању аката насиља и сличних видова кршења људских права, заснованих на сексуалној оријентацији и родном идентитету (2011), коју је Савету за људска права Уједињених нација доставила Република Колумбија у име 85 држава чланица УН. Поводом овог документа тих 85 земаља издале су и посебна, прилично наглашена саопштења (неке и због упозорења онима који су спремни на насиље против другачије сексуално оријентисаних) сврставајући тако своју земљу међу оне које поштују људска права свих појединаца, као и мањинских заједница.</w:t>
      </w:r>
    </w:p>
    <w:p w:rsidR="00F111AC" w:rsidRPr="00F111AC" w:rsidRDefault="00F111AC" w:rsidP="00F111AC">
      <w:pPr>
        <w:autoSpaceDE w:val="0"/>
        <w:autoSpaceDN w:val="0"/>
        <w:jc w:val="both"/>
        <w:rPr>
          <w:lang w:val="sr-Cyrl-RS"/>
        </w:rPr>
      </w:pPr>
    </w:p>
    <w:p w:rsidR="00F111AC" w:rsidRPr="00F111AC" w:rsidRDefault="00F111AC" w:rsidP="00F111AC">
      <w:pPr>
        <w:autoSpaceDE w:val="0"/>
        <w:autoSpaceDN w:val="0"/>
        <w:jc w:val="both"/>
        <w:rPr>
          <w:lang w:val="ru-RU"/>
        </w:rPr>
      </w:pPr>
      <w:r w:rsidRPr="00F111AC">
        <w:rPr>
          <w:lang w:val="ru-RU"/>
        </w:rPr>
        <w:t>Стање људских права и заштита од дискриминације, као и доступност сервиса за припаднике осетљивих друштвених</w:t>
      </w:r>
      <w:r w:rsidRPr="00F111AC">
        <w:rPr>
          <w:lang w:val="sr-Cyrl-RS"/>
        </w:rPr>
        <w:t xml:space="preserve"> </w:t>
      </w:r>
      <w:r w:rsidRPr="00F111AC">
        <w:rPr>
          <w:lang w:val="ru-RU"/>
        </w:rPr>
        <w:t xml:space="preserve">група, не зависе толико од стратегија колико од вредности на којима се заснива друштвени живот и функционисање заједнице, о којима смо ми као друштво постигли консензус. </w:t>
      </w:r>
      <w:r w:rsidRPr="00F111AC">
        <w:rPr>
          <w:lang w:val="sr-Cyrl-RS"/>
        </w:rPr>
        <w:t xml:space="preserve">Србија је земља у којој се деценијама урушавају системи вредности у којој постоји формални оквир, али не и пракса. На пример, вредност толеранције је формално заступељена у свим релевантним законским документима и политикама, а у пракси није тако. </w:t>
      </w:r>
      <w:r w:rsidRPr="00F111AC">
        <w:rPr>
          <w:lang w:val="ru-RU"/>
        </w:rPr>
        <w:t>Али, ако ове вредности желимо да применимо на припаднике ЛГБТ популације и нпр. њихова настојања да легализују истополне заједнице, морамо признати да према томе постоји велики отпор у значајном делу јавности. Исто се дешава и ако говоримо о слободи окупљања припадника ЛГБТ популације, познатијем као Парада поноса. Иако је 2014</w:t>
      </w:r>
      <w:r w:rsidRPr="00F111AC">
        <w:rPr>
          <w:lang w:val="sr-Cyrl-RS"/>
        </w:rPr>
        <w:t xml:space="preserve"> и 2016</w:t>
      </w:r>
      <w:r w:rsidRPr="00F111AC">
        <w:rPr>
          <w:lang w:val="ru-RU"/>
        </w:rPr>
        <w:t xml:space="preserve"> године одржана Парада поноса, низ претходних година па и 2015 у којима она није могла да буде одржана из безбедносних разлога, указује на стање свести великог броја већинске популације и њихових резерви, па чак и мржње према припадницима ЛГБТ популације. </w:t>
      </w:r>
    </w:p>
    <w:p w:rsidR="00F111AC" w:rsidRPr="00F111AC" w:rsidRDefault="00F111AC" w:rsidP="00F111AC">
      <w:pPr>
        <w:autoSpaceDE w:val="0"/>
        <w:autoSpaceDN w:val="0"/>
        <w:jc w:val="both"/>
        <w:rPr>
          <w:lang w:val="sr-Cyrl-RS"/>
        </w:rPr>
      </w:pPr>
    </w:p>
    <w:p w:rsidR="00F111AC" w:rsidRPr="00F111AC" w:rsidRDefault="00F111AC" w:rsidP="00F111AC">
      <w:pPr>
        <w:autoSpaceDE w:val="0"/>
        <w:autoSpaceDN w:val="0"/>
        <w:jc w:val="both"/>
        <w:rPr>
          <w:lang w:val="sr-Cyrl-RS"/>
        </w:rPr>
      </w:pPr>
      <w:r w:rsidRPr="00F111AC">
        <w:rPr>
          <w:lang w:val="sr-Cyrl-RS"/>
        </w:rPr>
        <w:t>Када је економска ситуација у питању ЛГБТ особе, а нарочито ЛГБТ особе које трпе насиље и/или дискриминацију од стране својих породица изузетно су угрожене, нарочито оне које у исто време немају посао, а самим тим ни могућност да се из породице у којој доживљавају насиље и/или дискриминацију и одселе. Један део ЛГБТ клијената и клијенткиња Асоцијације ДУГА, нарочито оних који живе у малим и руралним срединама и не излазе на тржиште рада, плашећи се могућности да њихова сексуално/емотивна оријентација или родни идентитет буду откривени. По изјавама клијената и клијенткиња, веома је честа дискриминација приликом запошљавања ЛГБТ особа чија визуелна презентација указује на то да припадају ЛГБТ популацији или оних који су аутовани у својим срединама, а дешавају се и откази особа другачије сексуалне оријентације и родног идентитета, када се сазна за њих.</w:t>
      </w:r>
    </w:p>
    <w:p w:rsidR="00F111AC" w:rsidRPr="00F111AC" w:rsidRDefault="00F111AC" w:rsidP="00F111AC">
      <w:pPr>
        <w:autoSpaceDE w:val="0"/>
        <w:autoSpaceDN w:val="0"/>
        <w:jc w:val="both"/>
        <w:rPr>
          <w:lang w:val="ru-RU"/>
        </w:rPr>
      </w:pPr>
    </w:p>
    <w:p w:rsidR="00F111AC" w:rsidRPr="00F111AC" w:rsidRDefault="00F111AC" w:rsidP="00F111AC">
      <w:pPr>
        <w:autoSpaceDE w:val="0"/>
        <w:autoSpaceDN w:val="0"/>
        <w:jc w:val="both"/>
        <w:rPr>
          <w:lang w:val="sr-Cyrl-RS"/>
        </w:rPr>
      </w:pPr>
      <w:r w:rsidRPr="00F111AC">
        <w:rPr>
          <w:lang w:val="sr-Cyrl-RS"/>
        </w:rPr>
        <w:t xml:space="preserve">Насиље и дискриминација су и даље најприсутнији проблеми ЛГБТ особа, што се може и видети из годишњих извештаја Геј стрејт алијансе из 2014 године. </w:t>
      </w:r>
    </w:p>
    <w:p w:rsidR="00F111AC" w:rsidRPr="00F111AC" w:rsidRDefault="00F111AC" w:rsidP="00F111AC">
      <w:pPr>
        <w:autoSpaceDE w:val="0"/>
        <w:autoSpaceDN w:val="0"/>
        <w:jc w:val="both"/>
        <w:rPr>
          <w:lang w:val="sr-Cyrl-RS"/>
        </w:rPr>
      </w:pPr>
    </w:p>
    <w:p w:rsidR="00F111AC" w:rsidRPr="00F111AC" w:rsidRDefault="00F111AC" w:rsidP="00F111AC">
      <w:pPr>
        <w:autoSpaceDE w:val="0"/>
        <w:autoSpaceDN w:val="0"/>
        <w:jc w:val="both"/>
        <w:rPr>
          <w:lang w:val="sr-Cyrl-RS"/>
        </w:rPr>
      </w:pPr>
      <w:r w:rsidRPr="00F111AC">
        <w:rPr>
          <w:lang w:val="sr-Cyrl-RS"/>
        </w:rPr>
        <w:t>Асоцијација ДУГА у сарадњи са Центром за социјални рад Ниш у октобру 2015 године урадила је 70 дубинских интервјуа са ЛГБТ особама, па износимо део података истраживања:</w:t>
      </w:r>
    </w:p>
    <w:p w:rsidR="00F111AC" w:rsidRPr="00F111AC" w:rsidRDefault="00F111AC" w:rsidP="00F111AC">
      <w:pPr>
        <w:numPr>
          <w:ilvl w:val="0"/>
          <w:numId w:val="35"/>
        </w:numPr>
        <w:autoSpaceDE w:val="0"/>
        <w:autoSpaceDN w:val="0"/>
        <w:rPr>
          <w:kern w:val="3"/>
          <w:lang w:val="ru-RU" w:eastAsia="zh-CN" w:bidi="hi-IN"/>
        </w:rPr>
      </w:pPr>
      <w:r w:rsidRPr="00F111AC">
        <w:rPr>
          <w:kern w:val="3"/>
          <w:lang w:val="ru-RU" w:eastAsia="zh-CN" w:bidi="hi-IN"/>
        </w:rPr>
        <w:t>Од укупног броја испитаника</w:t>
      </w:r>
      <w:r w:rsidRPr="00F111AC">
        <w:rPr>
          <w:kern w:val="3"/>
          <w:lang w:val="sr-Cyrl-RS" w:eastAsia="zh-CN" w:bidi="hi-IN"/>
        </w:rPr>
        <w:t xml:space="preserve"> и испитаница </w:t>
      </w:r>
      <w:r w:rsidRPr="00F111AC">
        <w:rPr>
          <w:kern w:val="3"/>
          <w:lang w:val="ru-RU" w:eastAsia="zh-CN" w:bidi="hi-IN"/>
        </w:rPr>
        <w:t>(70 особа), 17.1% чине испитаници до 18 година, 58.6% оних од 19</w:t>
      </w:r>
      <w:r w:rsidRPr="00F111AC">
        <w:rPr>
          <w:kern w:val="3"/>
          <w:lang w:val="sr-Cyrl-RS" w:eastAsia="zh-CN" w:bidi="hi-IN"/>
        </w:rPr>
        <w:t xml:space="preserve"> </w:t>
      </w:r>
      <w:r w:rsidRPr="00F111AC">
        <w:rPr>
          <w:kern w:val="3"/>
          <w:lang w:val="ru-RU" w:eastAsia="zh-CN" w:bidi="hi-IN"/>
        </w:rPr>
        <w:t>до 29 и 24.3% је од 30 до 39 година.</w:t>
      </w:r>
    </w:p>
    <w:p w:rsidR="00F111AC" w:rsidRPr="00F111AC" w:rsidRDefault="00F111AC" w:rsidP="00F111AC">
      <w:pPr>
        <w:numPr>
          <w:ilvl w:val="0"/>
          <w:numId w:val="35"/>
        </w:numPr>
        <w:autoSpaceDE w:val="0"/>
        <w:autoSpaceDN w:val="0"/>
        <w:rPr>
          <w:kern w:val="3"/>
          <w:lang w:val="ru-RU" w:eastAsia="zh-CN" w:bidi="hi-IN"/>
        </w:rPr>
      </w:pPr>
      <w:r w:rsidRPr="00F111AC">
        <w:rPr>
          <w:kern w:val="3"/>
          <w:lang w:val="ru-RU" w:eastAsia="zh-CN" w:bidi="hi-IN"/>
        </w:rPr>
        <w:t>Од укупног узорка, 52.9% се изјашњавају као мушкарци, 42.9% као жене, а 4.3%  није сигурно по питању родног идентитета.</w:t>
      </w:r>
    </w:p>
    <w:p w:rsidR="00F111AC" w:rsidRPr="00F111AC" w:rsidRDefault="00F111AC" w:rsidP="00F111AC">
      <w:pPr>
        <w:numPr>
          <w:ilvl w:val="0"/>
          <w:numId w:val="35"/>
        </w:numPr>
        <w:autoSpaceDE w:val="0"/>
        <w:autoSpaceDN w:val="0"/>
        <w:rPr>
          <w:b/>
          <w:lang w:val="ru-RU" w:eastAsia="sr-Latn-CS"/>
        </w:rPr>
      </w:pPr>
      <w:r w:rsidRPr="00F111AC">
        <w:rPr>
          <w:kern w:val="3"/>
          <w:lang w:val="ru-RU" w:eastAsia="zh-CN" w:bidi="hi-IN"/>
        </w:rPr>
        <w:t xml:space="preserve">Испитани узорак чини 40 % оних који се </w:t>
      </w:r>
      <w:r w:rsidRPr="00F111AC">
        <w:rPr>
          <w:kern w:val="3"/>
          <w:lang w:val="sr-Cyrl-RS" w:eastAsia="zh-CN" w:bidi="hi-IN"/>
        </w:rPr>
        <w:t>дефинишу</w:t>
      </w:r>
      <w:r w:rsidRPr="00F111AC">
        <w:rPr>
          <w:kern w:val="3"/>
          <w:lang w:val="ru-RU" w:eastAsia="zh-CN" w:bidi="hi-IN"/>
        </w:rPr>
        <w:t xml:space="preserve"> као лезбејке, 41.4% гејева, 11.4% бисексуалаца/ки, 4.3% трансродних особа, 1.4% квир, 1.4% није сигурно у  своју сексуалну оријентацију.</w:t>
      </w:r>
    </w:p>
    <w:p w:rsidR="00F111AC" w:rsidRPr="00F111AC" w:rsidRDefault="00F111AC" w:rsidP="00F111AC">
      <w:pPr>
        <w:rPr>
          <w:kern w:val="3"/>
          <w:lang w:val="ru-RU" w:eastAsia="zh-CN" w:bidi="hi-IN"/>
        </w:rPr>
      </w:pPr>
    </w:p>
    <w:p w:rsidR="00F111AC" w:rsidRPr="00F111AC" w:rsidRDefault="00F111AC" w:rsidP="00F111AC">
      <w:pPr>
        <w:keepNext/>
        <w:autoSpaceDE w:val="0"/>
        <w:autoSpaceDN w:val="0"/>
        <w:spacing w:before="240" w:after="60"/>
        <w:outlineLvl w:val="1"/>
        <w:rPr>
          <w:rFonts w:ascii="Arial" w:hAnsi="Arial" w:cs="Arial"/>
          <w:b/>
          <w:bCs/>
          <w:i/>
          <w:iCs/>
          <w:sz w:val="28"/>
          <w:szCs w:val="28"/>
          <w:lang w:val="sr-Cyrl-RS"/>
        </w:rPr>
      </w:pPr>
      <w:bookmarkStart w:id="1" w:name="_Toc462146631"/>
      <w:r w:rsidRPr="00F111AC">
        <w:rPr>
          <w:rFonts w:ascii="Arial" w:hAnsi="Arial" w:cs="Arial"/>
          <w:b/>
          <w:bCs/>
          <w:i/>
          <w:iCs/>
          <w:sz w:val="28"/>
          <w:szCs w:val="28"/>
          <w:lang w:val="sr-Cyrl-RS"/>
        </w:rPr>
        <w:t>Циљеви</w:t>
      </w:r>
      <w:bookmarkEnd w:id="1"/>
    </w:p>
    <w:p w:rsidR="00F111AC" w:rsidRPr="00F111AC" w:rsidRDefault="00F111AC" w:rsidP="00F111AC">
      <w:pPr>
        <w:numPr>
          <w:ilvl w:val="0"/>
          <w:numId w:val="33"/>
        </w:numPr>
        <w:autoSpaceDE w:val="0"/>
        <w:autoSpaceDN w:val="0"/>
        <w:rPr>
          <w:b/>
          <w:lang w:val="sr-Cyrl-RS"/>
        </w:rPr>
      </w:pPr>
      <w:r w:rsidRPr="00F111AC">
        <w:rPr>
          <w:b/>
          <w:lang w:val="sr-Cyrl-RS"/>
        </w:rPr>
        <w:t>Програм „Социјалне заштите ЛГБТ особа и њихових породица“:</w:t>
      </w:r>
    </w:p>
    <w:p w:rsidR="00F111AC" w:rsidRPr="00F111AC" w:rsidRDefault="00F111AC" w:rsidP="00F111AC">
      <w:pPr>
        <w:numPr>
          <w:ilvl w:val="1"/>
          <w:numId w:val="33"/>
        </w:numPr>
        <w:autoSpaceDE w:val="0"/>
        <w:autoSpaceDN w:val="0"/>
        <w:jc w:val="both"/>
        <w:rPr>
          <w:b/>
          <w:u w:val="single"/>
          <w:lang w:val="sr-Cyrl-RS"/>
        </w:rPr>
      </w:pPr>
      <w:r w:rsidRPr="00F111AC">
        <w:rPr>
          <w:lang w:val="sr-Cyrl-RS"/>
        </w:rPr>
        <w:t>Повећати капацитете система социјалне заштите за пружање адекватних услуга ЛГБТ особама, путем акредитованих едукација и даљег успостављања продуктивније сарадње са институцијама система социјалне заштите на територији Србије.</w:t>
      </w:r>
    </w:p>
    <w:p w:rsidR="00F111AC" w:rsidRPr="00F111AC" w:rsidRDefault="00F111AC" w:rsidP="00F111AC">
      <w:pPr>
        <w:numPr>
          <w:ilvl w:val="1"/>
          <w:numId w:val="33"/>
        </w:numPr>
        <w:autoSpaceDE w:val="0"/>
        <w:autoSpaceDN w:val="0"/>
        <w:jc w:val="both"/>
        <w:rPr>
          <w:lang w:val="sr-Cyrl-RS"/>
        </w:rPr>
      </w:pPr>
      <w:r w:rsidRPr="00F111AC">
        <w:rPr>
          <w:lang w:val="sr-Cyrl-RS"/>
        </w:rPr>
        <w:t>Унапредити положај ЛГБТ особа и њихових породица, креирањем, пилотирањем и успостављањем нове здравствено-социјалне услуге, која одговара њиховим стварним потребама.</w:t>
      </w:r>
    </w:p>
    <w:p w:rsidR="00F111AC" w:rsidRPr="00F111AC" w:rsidRDefault="00F111AC" w:rsidP="00F111AC">
      <w:pPr>
        <w:autoSpaceDE w:val="0"/>
        <w:autoSpaceDN w:val="0"/>
        <w:rPr>
          <w:b/>
          <w:lang w:val="sr-Cyrl-RS"/>
        </w:rPr>
      </w:pPr>
      <w:r w:rsidRPr="00F111AC">
        <w:rPr>
          <w:b/>
          <w:lang w:val="sr-Cyrl-RS"/>
        </w:rPr>
        <w:t xml:space="preserve">Задаци за програм </w:t>
      </w:r>
      <w:r w:rsidRPr="00F111AC">
        <w:rPr>
          <w:b/>
        </w:rPr>
        <w:t>1.</w:t>
      </w:r>
      <w:r w:rsidRPr="00F111AC">
        <w:rPr>
          <w:b/>
          <w:lang w:val="sr-Cyrl-RS"/>
        </w:rPr>
        <w:t xml:space="preserve"> </w:t>
      </w:r>
    </w:p>
    <w:p w:rsidR="00F111AC" w:rsidRPr="00F111AC" w:rsidRDefault="00F111AC" w:rsidP="00F111AC">
      <w:pPr>
        <w:numPr>
          <w:ilvl w:val="2"/>
          <w:numId w:val="34"/>
        </w:numPr>
        <w:autoSpaceDE w:val="0"/>
        <w:autoSpaceDN w:val="0"/>
        <w:jc w:val="both"/>
        <w:rPr>
          <w:lang w:val="sr-Cyrl-RS"/>
        </w:rPr>
      </w:pPr>
      <w:r w:rsidRPr="00F111AC">
        <w:rPr>
          <w:lang w:val="sr-Cyrl-RS"/>
        </w:rPr>
        <w:t>У току 2017 године, едуковати на напредним тренинзима за рад са ЛГБТ особама и њиховим породицама 300 стручних радника система социјалне заштите са територије Србије.</w:t>
      </w:r>
    </w:p>
    <w:p w:rsidR="00F111AC" w:rsidRPr="00F111AC" w:rsidRDefault="00F111AC" w:rsidP="00F111AC">
      <w:pPr>
        <w:numPr>
          <w:ilvl w:val="2"/>
          <w:numId w:val="34"/>
        </w:numPr>
        <w:autoSpaceDE w:val="0"/>
        <w:autoSpaceDN w:val="0"/>
        <w:jc w:val="both"/>
        <w:rPr>
          <w:lang w:val="sr-Cyrl-RS"/>
        </w:rPr>
      </w:pPr>
      <w:r w:rsidRPr="00F111AC">
        <w:rPr>
          <w:lang w:val="sr-Cyrl-RS"/>
        </w:rPr>
        <w:t>У току 2017 године, осмислити, пилотирати и предати на акредитацију тренинг за стручне раднике система социјалне заштите о адекватнијој подршци породицама и пријатељима ЛГБТ особа.</w:t>
      </w:r>
    </w:p>
    <w:p w:rsidR="00F111AC" w:rsidRPr="00F111AC" w:rsidRDefault="00F111AC" w:rsidP="00F111AC">
      <w:pPr>
        <w:numPr>
          <w:ilvl w:val="2"/>
          <w:numId w:val="33"/>
        </w:numPr>
        <w:autoSpaceDE w:val="0"/>
        <w:autoSpaceDN w:val="0"/>
        <w:jc w:val="both"/>
        <w:rPr>
          <w:lang w:val="sr-Cyrl-RS"/>
        </w:rPr>
      </w:pPr>
      <w:r w:rsidRPr="00F111AC">
        <w:rPr>
          <w:lang w:val="sr-Cyrl-RS"/>
        </w:rPr>
        <w:t>У току 2017, 2018 и 2019 године, осмислити и пилотирати здравствено/социјалну услугу у складу са потребама ЛГБТ особа и њихових породица.</w:t>
      </w:r>
    </w:p>
    <w:p w:rsidR="00F111AC" w:rsidRPr="00F111AC" w:rsidRDefault="00F111AC" w:rsidP="00F111AC">
      <w:pPr>
        <w:numPr>
          <w:ilvl w:val="2"/>
          <w:numId w:val="33"/>
        </w:numPr>
        <w:autoSpaceDE w:val="0"/>
        <w:autoSpaceDN w:val="0"/>
        <w:jc w:val="both"/>
        <w:rPr>
          <w:lang w:val="sr-Cyrl-RS"/>
        </w:rPr>
      </w:pPr>
      <w:r w:rsidRPr="00F111AC">
        <w:rPr>
          <w:lang w:val="sr-Cyrl-RS"/>
        </w:rPr>
        <w:t>У току  2017, 2018 и 2019 године, реализовати кампање повећања информисаности ЛГБТ особа и њихових породица о могућностима услуга у Асоцијацији ДУГА и систему социјалне заштите.</w:t>
      </w:r>
    </w:p>
    <w:p w:rsidR="00F111AC" w:rsidRPr="00F111AC" w:rsidRDefault="00F111AC" w:rsidP="00F111AC">
      <w:pPr>
        <w:autoSpaceDE w:val="0"/>
        <w:autoSpaceDN w:val="0"/>
        <w:rPr>
          <w:lang w:val="sr-Cyrl-RS"/>
        </w:rPr>
      </w:pPr>
    </w:p>
    <w:p w:rsidR="00F111AC" w:rsidRPr="00F111AC" w:rsidRDefault="00F111AC" w:rsidP="00F111AC">
      <w:pPr>
        <w:numPr>
          <w:ilvl w:val="0"/>
          <w:numId w:val="33"/>
        </w:numPr>
        <w:autoSpaceDE w:val="0"/>
        <w:autoSpaceDN w:val="0"/>
        <w:rPr>
          <w:b/>
          <w:lang w:val="sr-Cyrl-RS"/>
        </w:rPr>
      </w:pPr>
      <w:r w:rsidRPr="00F111AC">
        <w:rPr>
          <w:b/>
          <w:lang w:val="sr-Cyrl-RS"/>
        </w:rPr>
        <w:t>Програм „Превенције ХИВ-а и полно преносивих инфекција“:</w:t>
      </w:r>
    </w:p>
    <w:p w:rsidR="00F111AC" w:rsidRPr="00F111AC" w:rsidRDefault="00F111AC" w:rsidP="00F111AC">
      <w:pPr>
        <w:numPr>
          <w:ilvl w:val="1"/>
          <w:numId w:val="33"/>
        </w:numPr>
        <w:autoSpaceDE w:val="0"/>
        <w:autoSpaceDN w:val="0"/>
        <w:jc w:val="both"/>
        <w:rPr>
          <w:lang w:val="sr-Cyrl-RS"/>
        </w:rPr>
      </w:pPr>
      <w:r w:rsidRPr="00F111AC">
        <w:rPr>
          <w:lang w:val="sr-Cyrl-RS"/>
        </w:rPr>
        <w:t>Повећати број досегнутих саветованих и тестираних особа на ХИВ и полно преносиве инфекције.</w:t>
      </w:r>
    </w:p>
    <w:p w:rsidR="00F111AC" w:rsidRPr="00F111AC" w:rsidRDefault="00F111AC" w:rsidP="00F111AC">
      <w:pPr>
        <w:numPr>
          <w:ilvl w:val="1"/>
          <w:numId w:val="33"/>
        </w:numPr>
        <w:autoSpaceDE w:val="0"/>
        <w:autoSpaceDN w:val="0"/>
        <w:jc w:val="both"/>
        <w:rPr>
          <w:lang w:val="sr-Cyrl-RS"/>
        </w:rPr>
      </w:pPr>
      <w:r w:rsidRPr="00F111AC">
        <w:rPr>
          <w:lang w:val="sr-Cyrl-RS"/>
        </w:rPr>
        <w:t>Унапредити постојеће и развити нове услуге превенције ХИВ-а и полно преносивих инфекција.</w:t>
      </w:r>
    </w:p>
    <w:p w:rsidR="00F111AC" w:rsidRPr="00F111AC" w:rsidRDefault="00F111AC" w:rsidP="00F111AC">
      <w:pPr>
        <w:autoSpaceDE w:val="0"/>
        <w:autoSpaceDN w:val="0"/>
        <w:jc w:val="both"/>
        <w:rPr>
          <w:b/>
          <w:lang w:val="sr-Cyrl-RS"/>
        </w:rPr>
      </w:pPr>
      <w:r w:rsidRPr="00F111AC">
        <w:rPr>
          <w:b/>
          <w:lang w:val="sr-Cyrl-RS"/>
        </w:rPr>
        <w:t xml:space="preserve">Задаци за програм 2. </w:t>
      </w:r>
    </w:p>
    <w:p w:rsidR="00F111AC" w:rsidRPr="00F111AC" w:rsidRDefault="00F111AC" w:rsidP="00F111AC">
      <w:pPr>
        <w:autoSpaceDE w:val="0"/>
        <w:autoSpaceDN w:val="0"/>
        <w:jc w:val="both"/>
        <w:rPr>
          <w:lang w:val="sr-Cyrl-RS"/>
        </w:rPr>
      </w:pPr>
      <w:r w:rsidRPr="00F111AC">
        <w:rPr>
          <w:lang w:val="sr-Cyrl-RS"/>
        </w:rPr>
        <w:t>2.1.1 У току 2017, 2018, 2019 и 2020 године, осмислити и спровести ширу кампању информисања о услугама саветовања и тестирања на ХИВ и полно преносиве инфекције.</w:t>
      </w:r>
    </w:p>
    <w:p w:rsidR="00F111AC" w:rsidRPr="00F111AC" w:rsidRDefault="00F111AC" w:rsidP="00F111AC">
      <w:pPr>
        <w:autoSpaceDE w:val="0"/>
        <w:autoSpaceDN w:val="0"/>
        <w:jc w:val="both"/>
        <w:rPr>
          <w:lang w:val="sr-Cyrl-RS"/>
        </w:rPr>
      </w:pPr>
      <w:r w:rsidRPr="00F111AC">
        <w:rPr>
          <w:lang w:val="sr-Cyrl-RS"/>
        </w:rPr>
        <w:t>2.1.2 У току 2017, 2018, 2019 и 2020 године, лобирати за повећање финансијских улагања у активности на превенцији ХИВ-а и полно преносивих инфекција.</w:t>
      </w:r>
    </w:p>
    <w:p w:rsidR="00F111AC" w:rsidRPr="00F111AC" w:rsidRDefault="00F111AC" w:rsidP="00F111AC">
      <w:pPr>
        <w:autoSpaceDE w:val="0"/>
        <w:autoSpaceDN w:val="0"/>
        <w:rPr>
          <w:lang w:val="sr-Cyrl-RS"/>
        </w:rPr>
      </w:pPr>
      <w:r w:rsidRPr="00F111AC">
        <w:rPr>
          <w:lang w:val="sr-Cyrl-RS"/>
        </w:rPr>
        <w:t>2.2.1 У току 2017 и 2018 године, кроз сетове напредних тренинга заснованих на досадашњем искуству и примерима добре праксе, интегрисати и унапредити знање и вештине аутрич радника, саветника и парњачких едукатора.</w:t>
      </w:r>
    </w:p>
    <w:p w:rsidR="00F111AC" w:rsidRPr="00F111AC" w:rsidRDefault="00F111AC" w:rsidP="00F111AC">
      <w:pPr>
        <w:autoSpaceDE w:val="0"/>
        <w:autoSpaceDN w:val="0"/>
        <w:rPr>
          <w:lang w:val="sr-Cyrl-RS"/>
        </w:rPr>
      </w:pPr>
      <w:r w:rsidRPr="00F111AC">
        <w:rPr>
          <w:lang w:val="sr-Cyrl-RS"/>
        </w:rPr>
        <w:t>2.2.2 У току 2017, 2018, 2019 и 2020 године, осмислити и пилотирати једну нову услугу у циљу превенције ХИВ-а и полно преносивих инфекција, а постојеће услуге ревидирати, стандардизовати и надоградити.</w:t>
      </w:r>
    </w:p>
    <w:p w:rsidR="00F111AC" w:rsidRPr="00F111AC" w:rsidRDefault="00F111AC" w:rsidP="00F111AC">
      <w:pPr>
        <w:autoSpaceDE w:val="0"/>
        <w:autoSpaceDN w:val="0"/>
        <w:rPr>
          <w:lang w:val="sr-Cyrl-RS"/>
        </w:rPr>
      </w:pPr>
    </w:p>
    <w:p w:rsidR="00F111AC" w:rsidRPr="00F111AC" w:rsidRDefault="00F111AC" w:rsidP="00F111AC">
      <w:pPr>
        <w:numPr>
          <w:ilvl w:val="0"/>
          <w:numId w:val="33"/>
        </w:numPr>
        <w:autoSpaceDE w:val="0"/>
        <w:autoSpaceDN w:val="0"/>
        <w:rPr>
          <w:b/>
          <w:lang w:val="sr-Cyrl-RS"/>
        </w:rPr>
      </w:pPr>
      <w:r w:rsidRPr="00F111AC">
        <w:rPr>
          <w:b/>
          <w:lang w:val="sr-Cyrl-RS"/>
        </w:rPr>
        <w:t>Програм „Економског оснаживања ЛГБТ особа и њихових породица“:</w:t>
      </w:r>
    </w:p>
    <w:p w:rsidR="00F111AC" w:rsidRPr="00F111AC" w:rsidRDefault="00F111AC" w:rsidP="00F111AC">
      <w:pPr>
        <w:numPr>
          <w:ilvl w:val="1"/>
          <w:numId w:val="33"/>
        </w:numPr>
        <w:autoSpaceDE w:val="0"/>
        <w:autoSpaceDN w:val="0"/>
        <w:jc w:val="both"/>
        <w:rPr>
          <w:b/>
          <w:u w:val="single"/>
          <w:lang w:val="sr-Cyrl-RS"/>
        </w:rPr>
      </w:pPr>
      <w:r w:rsidRPr="00F111AC">
        <w:rPr>
          <w:lang w:val="sr-Cyrl-RS"/>
        </w:rPr>
        <w:t>Повећати економску снагу ЛГБТ популације путем едукација на тему предузетништва на територији Србије.</w:t>
      </w:r>
    </w:p>
    <w:p w:rsidR="00F111AC" w:rsidRPr="00F111AC" w:rsidRDefault="00F111AC" w:rsidP="00F111AC">
      <w:pPr>
        <w:numPr>
          <w:ilvl w:val="1"/>
          <w:numId w:val="33"/>
        </w:numPr>
        <w:autoSpaceDE w:val="0"/>
        <w:autoSpaceDN w:val="0"/>
        <w:jc w:val="both"/>
        <w:rPr>
          <w:lang w:val="sr-Cyrl-RS"/>
        </w:rPr>
      </w:pPr>
      <w:r w:rsidRPr="00F111AC">
        <w:rPr>
          <w:lang w:val="sr-Cyrl-RS"/>
        </w:rPr>
        <w:t>Повећати број запослених и самозапослених особа из ЛГБТ популације.</w:t>
      </w:r>
    </w:p>
    <w:p w:rsidR="00F111AC" w:rsidRPr="00F111AC" w:rsidRDefault="00F111AC" w:rsidP="00F111AC">
      <w:pPr>
        <w:autoSpaceDE w:val="0"/>
        <w:autoSpaceDN w:val="0"/>
        <w:jc w:val="both"/>
        <w:rPr>
          <w:b/>
          <w:lang w:val="sr-Cyrl-RS"/>
        </w:rPr>
      </w:pPr>
      <w:r w:rsidRPr="00F111AC">
        <w:rPr>
          <w:b/>
          <w:lang w:val="sr-Cyrl-RS"/>
        </w:rPr>
        <w:t>Задаци за програм 3.</w:t>
      </w:r>
    </w:p>
    <w:p w:rsidR="00F111AC" w:rsidRPr="00F111AC" w:rsidRDefault="00F111AC" w:rsidP="00F111AC">
      <w:pPr>
        <w:autoSpaceDE w:val="0"/>
        <w:autoSpaceDN w:val="0"/>
        <w:rPr>
          <w:lang w:val="sr-Cyrl-RS"/>
        </w:rPr>
      </w:pPr>
      <w:r w:rsidRPr="00F111AC">
        <w:rPr>
          <w:lang w:val="sr-Cyrl-RS"/>
        </w:rPr>
        <w:t>3.1.1  У току 2017, 2018 и 2019 године, на територији Србије реализовати сетове тренинга за 200 ЛГБТ особа у циљу повећања њиховог знање и вештина из области предузетништва.</w:t>
      </w:r>
    </w:p>
    <w:p w:rsidR="00F111AC" w:rsidRPr="00F111AC" w:rsidRDefault="00F111AC" w:rsidP="00F111AC">
      <w:pPr>
        <w:autoSpaceDE w:val="0"/>
        <w:autoSpaceDN w:val="0"/>
        <w:rPr>
          <w:lang w:val="sr-Cyrl-RS"/>
        </w:rPr>
      </w:pPr>
      <w:r w:rsidRPr="00F111AC">
        <w:rPr>
          <w:lang w:val="sr-Cyrl-RS"/>
        </w:rPr>
        <w:t>3.2.1 У току 2018, 2019 и 2020 године, подстаћи оснивање 20 предузетничких иницијатива ЛГБТ особа на територији Србије.</w:t>
      </w:r>
    </w:p>
    <w:p w:rsidR="00F111AC" w:rsidRPr="00F111AC" w:rsidRDefault="00F111AC" w:rsidP="00F111AC">
      <w:pPr>
        <w:autoSpaceDE w:val="0"/>
        <w:autoSpaceDN w:val="0"/>
        <w:rPr>
          <w:lang w:val="sr-Cyrl-RS"/>
        </w:rPr>
      </w:pPr>
    </w:p>
    <w:p w:rsidR="00F111AC" w:rsidRPr="00F111AC" w:rsidRDefault="00F111AC" w:rsidP="00F111AC">
      <w:pPr>
        <w:numPr>
          <w:ilvl w:val="0"/>
          <w:numId w:val="33"/>
        </w:numPr>
        <w:autoSpaceDE w:val="0"/>
        <w:autoSpaceDN w:val="0"/>
        <w:rPr>
          <w:b/>
          <w:lang w:val="sr-Cyrl-RS"/>
        </w:rPr>
      </w:pPr>
      <w:r w:rsidRPr="00F111AC">
        <w:rPr>
          <w:b/>
          <w:lang w:val="sr-Cyrl-RS"/>
        </w:rPr>
        <w:t>Програм „Изградња капацитета локалних институција“:</w:t>
      </w:r>
    </w:p>
    <w:p w:rsidR="00F111AC" w:rsidRPr="00F111AC" w:rsidRDefault="00F111AC" w:rsidP="00F111AC">
      <w:pPr>
        <w:numPr>
          <w:ilvl w:val="1"/>
          <w:numId w:val="33"/>
        </w:numPr>
        <w:autoSpaceDE w:val="0"/>
        <w:autoSpaceDN w:val="0"/>
        <w:jc w:val="both"/>
        <w:rPr>
          <w:lang w:val="sr-Cyrl-RS"/>
        </w:rPr>
      </w:pPr>
      <w:r w:rsidRPr="00F111AC">
        <w:rPr>
          <w:lang w:val="sr-Cyrl-RS"/>
        </w:rPr>
        <w:t>Повећати капацитете локалних институција да на локалном нивоу имплементирају законе, стратегије и акционе планове у циљу унапређења положаја ЛГБТ особа и њихових породица, на територији Србије.</w:t>
      </w:r>
    </w:p>
    <w:p w:rsidR="00F111AC" w:rsidRPr="00F111AC" w:rsidRDefault="00F111AC" w:rsidP="00F111AC">
      <w:pPr>
        <w:numPr>
          <w:ilvl w:val="1"/>
          <w:numId w:val="33"/>
        </w:numPr>
        <w:autoSpaceDE w:val="0"/>
        <w:autoSpaceDN w:val="0"/>
        <w:jc w:val="both"/>
        <w:rPr>
          <w:b/>
          <w:u w:val="single"/>
          <w:lang w:val="sr-Cyrl-RS"/>
        </w:rPr>
      </w:pPr>
      <w:r w:rsidRPr="00F111AC">
        <w:rPr>
          <w:lang w:val="sr-Cyrl-RS"/>
        </w:rPr>
        <w:t>Подићи капацитете институција на локалном нивоу како би кроз мултисекторски приступ, адекватније решавали потребе и проблеме ЛГБТ особа и њихових породица.</w:t>
      </w:r>
    </w:p>
    <w:p w:rsidR="00F111AC" w:rsidRPr="00F111AC" w:rsidRDefault="00F111AC" w:rsidP="00F111AC">
      <w:pPr>
        <w:autoSpaceDE w:val="0"/>
        <w:autoSpaceDN w:val="0"/>
        <w:rPr>
          <w:b/>
          <w:lang w:val="sr-Cyrl-RS"/>
        </w:rPr>
      </w:pPr>
      <w:r w:rsidRPr="00F111AC">
        <w:rPr>
          <w:b/>
          <w:lang w:val="sr-Cyrl-RS"/>
        </w:rPr>
        <w:t>Задаци за програм 4.</w:t>
      </w:r>
    </w:p>
    <w:p w:rsidR="00F111AC" w:rsidRPr="00F111AC" w:rsidRDefault="00F111AC" w:rsidP="00F111AC">
      <w:pPr>
        <w:autoSpaceDE w:val="0"/>
        <w:autoSpaceDN w:val="0"/>
        <w:jc w:val="both"/>
        <w:rPr>
          <w:lang w:val="sr-Cyrl-RS"/>
        </w:rPr>
      </w:pPr>
      <w:r w:rsidRPr="00F111AC">
        <w:rPr>
          <w:lang w:val="sr-Cyrl-RS"/>
        </w:rPr>
        <w:t>4.1.1 У току 2017 године, урадити анализу стратешких докумената на локалном нивоу у 10 општина у Србији, која ће показати да ли и у којој мери, стратешки планови на локалном нивоу експлицитно као вулнерабилну популацију препознају ЛГБТ особе и њихове породице.</w:t>
      </w:r>
    </w:p>
    <w:p w:rsidR="00F111AC" w:rsidRPr="00F111AC" w:rsidRDefault="00F111AC" w:rsidP="00F111AC">
      <w:pPr>
        <w:autoSpaceDE w:val="0"/>
        <w:autoSpaceDN w:val="0"/>
        <w:jc w:val="both"/>
        <w:rPr>
          <w:lang w:val="sr-Cyrl-RS"/>
        </w:rPr>
      </w:pPr>
      <w:r w:rsidRPr="00F111AC">
        <w:rPr>
          <w:lang w:val="sr-Cyrl-RS"/>
        </w:rPr>
        <w:t>4.1.2 У току 2017, 2018 и 2019 године, осмислити и имплементирати план лобирања на локалном нивоу, како би се ЛГБТ особе и њихове породице експлицитно препознале у стратешким документима на локалном нивоу.</w:t>
      </w:r>
    </w:p>
    <w:p w:rsidR="00F111AC" w:rsidRPr="00F111AC" w:rsidRDefault="00F111AC" w:rsidP="00F111AC">
      <w:pPr>
        <w:autoSpaceDE w:val="0"/>
        <w:autoSpaceDN w:val="0"/>
        <w:jc w:val="both"/>
        <w:rPr>
          <w:lang w:val="sr-Cyrl-RS"/>
        </w:rPr>
      </w:pPr>
      <w:r w:rsidRPr="00F111AC">
        <w:rPr>
          <w:lang w:val="sr-Cyrl-RS"/>
        </w:rPr>
        <w:t>4.1.3 У току 2017 и 2018 године, реализовати основне једнодневне тренинге за за 200 чланица и чланова савета за родну равноправност на локалном нивоу на тему ЛГБТ популације у Србији, са освртом на основне податке о ЛГБТ идентитету, проблемима и потребама ЛГБТ особа у Србији.</w:t>
      </w:r>
    </w:p>
    <w:p w:rsidR="00F111AC" w:rsidRPr="00F111AC" w:rsidRDefault="00F111AC" w:rsidP="00F111AC">
      <w:pPr>
        <w:autoSpaceDE w:val="0"/>
        <w:autoSpaceDN w:val="0"/>
        <w:jc w:val="both"/>
        <w:rPr>
          <w:lang w:val="sr-Cyrl-RS"/>
        </w:rPr>
      </w:pPr>
      <w:r w:rsidRPr="00F111AC">
        <w:rPr>
          <w:lang w:val="sr-Cyrl-RS"/>
        </w:rPr>
        <w:t>4.2.1 У току 2018 и 2019 године, осмислити, пилотирати и реализовати основне мултисекторске тренинга на локалном нивоу са службеницима јединица локалне самоуправе, полиције, тужилаштва, система социјалне заштите, система здравства и система просвете.</w:t>
      </w:r>
    </w:p>
    <w:p w:rsidR="00F111AC" w:rsidRPr="00F111AC" w:rsidRDefault="00F111AC" w:rsidP="00F111AC">
      <w:pPr>
        <w:autoSpaceDE w:val="0"/>
        <w:autoSpaceDN w:val="0"/>
        <w:jc w:val="both"/>
        <w:rPr>
          <w:lang w:val="sr-Cyrl-RS"/>
        </w:rPr>
      </w:pPr>
      <w:r w:rsidRPr="00F111AC">
        <w:rPr>
          <w:lang w:val="sr-Cyrl-RS"/>
        </w:rPr>
        <w:t>4.2.2 У току 2019 и 2020 године, израдити локалне акционе планове за побољшање положаја ЛГБТ особа и њихових породица са умрежавањем свих институција које су прошле наше тренинге.</w:t>
      </w:r>
    </w:p>
    <w:p w:rsidR="00F111AC" w:rsidRPr="00F111AC" w:rsidRDefault="00F111AC" w:rsidP="00F111AC">
      <w:pPr>
        <w:autoSpaceDE w:val="0"/>
        <w:autoSpaceDN w:val="0"/>
        <w:jc w:val="both"/>
        <w:rPr>
          <w:lang w:val="sr-Cyrl-RS"/>
        </w:rPr>
      </w:pPr>
    </w:p>
    <w:p w:rsidR="00F111AC" w:rsidRPr="00F111AC" w:rsidRDefault="00F111AC" w:rsidP="00F111AC">
      <w:pPr>
        <w:numPr>
          <w:ilvl w:val="0"/>
          <w:numId w:val="33"/>
        </w:numPr>
        <w:autoSpaceDE w:val="0"/>
        <w:autoSpaceDN w:val="0"/>
        <w:jc w:val="both"/>
        <w:rPr>
          <w:b/>
          <w:lang w:val="sr-Cyrl-RS"/>
        </w:rPr>
      </w:pPr>
      <w:r w:rsidRPr="00F111AC">
        <w:rPr>
          <w:b/>
          <w:lang w:val="sr-Cyrl-RS"/>
        </w:rPr>
        <w:t>Програм „Подизања капацитета Асоцијације ДУГА“:</w:t>
      </w:r>
    </w:p>
    <w:p w:rsidR="00F111AC" w:rsidRPr="00F111AC" w:rsidRDefault="00F111AC" w:rsidP="00F111AC">
      <w:pPr>
        <w:numPr>
          <w:ilvl w:val="1"/>
          <w:numId w:val="33"/>
        </w:numPr>
        <w:autoSpaceDE w:val="0"/>
        <w:autoSpaceDN w:val="0"/>
        <w:jc w:val="both"/>
        <w:rPr>
          <w:lang w:val="sr-Cyrl-RS"/>
        </w:rPr>
      </w:pPr>
      <w:r w:rsidRPr="00F111AC">
        <w:rPr>
          <w:lang w:val="sr-Cyrl-RS"/>
        </w:rPr>
        <w:t>Подићи капацитете Асоцијације ДУГА у области писања пројеката.</w:t>
      </w:r>
    </w:p>
    <w:p w:rsidR="00F111AC" w:rsidRPr="00F111AC" w:rsidRDefault="00F111AC" w:rsidP="00F111AC">
      <w:pPr>
        <w:numPr>
          <w:ilvl w:val="1"/>
          <w:numId w:val="33"/>
        </w:numPr>
        <w:autoSpaceDE w:val="0"/>
        <w:autoSpaceDN w:val="0"/>
        <w:jc w:val="both"/>
        <w:rPr>
          <w:lang w:val="sr-Cyrl-RS"/>
        </w:rPr>
      </w:pPr>
      <w:r w:rsidRPr="00F111AC">
        <w:rPr>
          <w:lang w:val="sr-Cyrl-RS"/>
        </w:rPr>
        <w:t>Повећати видљивост Асоцијације ДУГА кроз бољи ПР.</w:t>
      </w:r>
    </w:p>
    <w:p w:rsidR="00F111AC" w:rsidRPr="00F111AC" w:rsidRDefault="00F111AC" w:rsidP="00F111AC">
      <w:pPr>
        <w:numPr>
          <w:ilvl w:val="1"/>
          <w:numId w:val="33"/>
        </w:numPr>
        <w:autoSpaceDE w:val="0"/>
        <w:autoSpaceDN w:val="0"/>
        <w:jc w:val="both"/>
        <w:rPr>
          <w:lang w:val="sr-Cyrl-RS"/>
        </w:rPr>
      </w:pPr>
      <w:r w:rsidRPr="00F111AC">
        <w:rPr>
          <w:lang w:val="sr-Cyrl-RS"/>
        </w:rPr>
        <w:t>Унапредити сарадњу са старим партнерима из ОЦД и успоставити нове сарадње у земљи и иностранству.</w:t>
      </w:r>
    </w:p>
    <w:p w:rsidR="00F111AC" w:rsidRPr="00F111AC" w:rsidRDefault="00F111AC" w:rsidP="00F111AC">
      <w:pPr>
        <w:numPr>
          <w:ilvl w:val="1"/>
          <w:numId w:val="33"/>
        </w:numPr>
        <w:autoSpaceDE w:val="0"/>
        <w:autoSpaceDN w:val="0"/>
        <w:rPr>
          <w:lang w:val="sr-Cyrl-RS"/>
        </w:rPr>
      </w:pPr>
      <w:r w:rsidRPr="00F111AC">
        <w:rPr>
          <w:lang w:val="sr-Cyrl-RS"/>
        </w:rPr>
        <w:t>Повећати капацитете хостела Асоцијације ДУГА.</w:t>
      </w:r>
    </w:p>
    <w:p w:rsidR="00F111AC" w:rsidRPr="00F111AC" w:rsidRDefault="00F111AC" w:rsidP="00F111AC">
      <w:pPr>
        <w:autoSpaceDE w:val="0"/>
        <w:autoSpaceDN w:val="0"/>
        <w:rPr>
          <w:b/>
          <w:lang w:val="sr-Cyrl-RS"/>
        </w:rPr>
      </w:pPr>
      <w:r w:rsidRPr="00F111AC">
        <w:rPr>
          <w:b/>
          <w:lang w:val="sr-Cyrl-RS"/>
        </w:rPr>
        <w:t>Задаци за програм 5.</w:t>
      </w:r>
    </w:p>
    <w:p w:rsidR="00F111AC" w:rsidRPr="00F111AC" w:rsidRDefault="00F111AC" w:rsidP="00F111AC">
      <w:pPr>
        <w:autoSpaceDE w:val="0"/>
        <w:autoSpaceDN w:val="0"/>
        <w:jc w:val="both"/>
        <w:rPr>
          <w:lang w:val="sr-Cyrl-RS"/>
        </w:rPr>
      </w:pPr>
      <w:r w:rsidRPr="00F111AC">
        <w:rPr>
          <w:lang w:val="sr-Cyrl-RS"/>
        </w:rPr>
        <w:t>5.1.1 У току 2017 године, послати 5 чланова и чланица Асоцијације ДУГА на тренинге из области писања пројеката, руковођења пројектима, мониторинга и евалуације, фандрејзинга и финансија.</w:t>
      </w:r>
    </w:p>
    <w:p w:rsidR="00F111AC" w:rsidRPr="00F111AC" w:rsidRDefault="00F111AC" w:rsidP="00F111AC">
      <w:pPr>
        <w:autoSpaceDE w:val="0"/>
        <w:autoSpaceDN w:val="0"/>
        <w:jc w:val="both"/>
        <w:rPr>
          <w:lang w:val="sr-Cyrl-RS"/>
        </w:rPr>
      </w:pPr>
      <w:r w:rsidRPr="00F111AC">
        <w:rPr>
          <w:lang w:val="sr-Cyrl-RS"/>
        </w:rPr>
        <w:t>5.1.2 У току 2018 и 2019 године, подстицати сваког члана и чланицу Асоцијације ДУГА који су прошли тренинге за писање пројеката да напише и преда минимум 3 пројекта, од чега барем један годишње према ЕУ смерницама.</w:t>
      </w:r>
    </w:p>
    <w:p w:rsidR="00F111AC" w:rsidRPr="00F111AC" w:rsidRDefault="00F111AC" w:rsidP="00F111AC">
      <w:pPr>
        <w:autoSpaceDE w:val="0"/>
        <w:autoSpaceDN w:val="0"/>
        <w:jc w:val="both"/>
        <w:rPr>
          <w:lang w:val="sr-Cyrl-RS"/>
        </w:rPr>
      </w:pPr>
      <w:r w:rsidRPr="00F111AC">
        <w:rPr>
          <w:lang w:val="sr-Cyrl-RS"/>
        </w:rPr>
        <w:t>5.2.1 У току 2017 године, израдити ПР стратегију и акциони план Асоцијације ДУГА у сарадњи са стручним консултантима.</w:t>
      </w:r>
    </w:p>
    <w:p w:rsidR="00F111AC" w:rsidRPr="00F111AC" w:rsidRDefault="00F111AC" w:rsidP="00F111AC">
      <w:pPr>
        <w:autoSpaceDE w:val="0"/>
        <w:autoSpaceDN w:val="0"/>
        <w:jc w:val="both"/>
        <w:rPr>
          <w:lang w:val="sr-Cyrl-RS"/>
        </w:rPr>
      </w:pPr>
      <w:r w:rsidRPr="00F111AC">
        <w:rPr>
          <w:lang w:val="sr-Cyrl-RS"/>
        </w:rPr>
        <w:t>5.2.2 У току 2018, 2019 и 2020 године, реализовати праћење спровођења ПР стратегије и  њеног утицаја на  Асоцијацију ДУГА.</w:t>
      </w:r>
    </w:p>
    <w:p w:rsidR="00F111AC" w:rsidRPr="00F111AC" w:rsidRDefault="00F111AC" w:rsidP="00F111AC">
      <w:pPr>
        <w:autoSpaceDE w:val="0"/>
        <w:autoSpaceDN w:val="0"/>
        <w:jc w:val="both"/>
        <w:rPr>
          <w:lang w:val="sr-Cyrl-RS"/>
        </w:rPr>
      </w:pPr>
      <w:r w:rsidRPr="00F111AC">
        <w:rPr>
          <w:lang w:val="sr-Cyrl-RS"/>
        </w:rPr>
        <w:t>5.3.1 У току 2017 године, организовати састанке са свим старим партнерима из ОЦД, и партнерства обновити, унапредити и учврстити, како би у будућности била продуктивна.</w:t>
      </w:r>
    </w:p>
    <w:p w:rsidR="00F111AC" w:rsidRPr="00F111AC" w:rsidRDefault="00F111AC" w:rsidP="00F111AC">
      <w:pPr>
        <w:autoSpaceDE w:val="0"/>
        <w:autoSpaceDN w:val="0"/>
        <w:jc w:val="both"/>
        <w:rPr>
          <w:lang w:val="sr-Cyrl-RS"/>
        </w:rPr>
      </w:pPr>
      <w:r w:rsidRPr="00F111AC">
        <w:rPr>
          <w:lang w:val="sr-Cyrl-RS"/>
        </w:rPr>
        <w:t>5.3.2 У току 2017 године, мапирати све могуће партнере са којима делимо исте циљеве из ОЦД у земљи и иностранству, учланити се у мреже ОЦД и договорити конкретне кораке у будућој сарадњи.</w:t>
      </w:r>
    </w:p>
    <w:p w:rsidR="00F111AC" w:rsidRPr="00F111AC" w:rsidRDefault="00F111AC" w:rsidP="00F111AC">
      <w:pPr>
        <w:autoSpaceDE w:val="0"/>
        <w:autoSpaceDN w:val="0"/>
        <w:jc w:val="both"/>
        <w:rPr>
          <w:lang w:val="sr-Cyrl-RS"/>
        </w:rPr>
      </w:pPr>
      <w:r w:rsidRPr="00F111AC">
        <w:rPr>
          <w:lang w:val="sr-Cyrl-RS"/>
        </w:rPr>
        <w:t>5.4.1 У току 2017 и 2018 године, искористити постојеће просторне ресурсе хостела Асоцијације ДУГА, покренути рад социјалног центра у хостелу и направити и спровести план употребе подрумског простора хостела.</w:t>
      </w:r>
    </w:p>
    <w:p w:rsidR="00F111AC" w:rsidRPr="00F111AC" w:rsidRDefault="00F111AC" w:rsidP="00F111AC">
      <w:pPr>
        <w:autoSpaceDE w:val="0"/>
        <w:autoSpaceDN w:val="0"/>
        <w:jc w:val="both"/>
        <w:rPr>
          <w:lang w:val="sr-Cyrl-RS"/>
        </w:rPr>
      </w:pPr>
      <w:r w:rsidRPr="00F111AC">
        <w:rPr>
          <w:lang w:val="sr-Cyrl-RS"/>
        </w:rPr>
        <w:t>5.4.2 У току 2017, 2018 и 2019 године, израдити маркетинг стратегију хостела Асоцијације ДУГА и имплементирати је у циљу повећања броја пружених услуга.</w:t>
      </w:r>
    </w:p>
    <w:p w:rsidR="00F111AC" w:rsidRPr="00F111AC" w:rsidRDefault="00F111AC" w:rsidP="00F111AC">
      <w:pPr>
        <w:autoSpaceDE w:val="0"/>
        <w:autoSpaceDN w:val="0"/>
        <w:jc w:val="both"/>
        <w:rPr>
          <w:lang w:val="sr-Cyrl-RS"/>
        </w:rPr>
      </w:pPr>
      <w:r w:rsidRPr="00F111AC">
        <w:rPr>
          <w:lang w:val="sr-Cyrl-RS"/>
        </w:rPr>
        <w:t>5.4.3. У току 2017 године у Асоцијацију ДУГА запослити бар једну особу са пуним радним временом, финансирану из прихода хостела Асоцијације ДУГА.</w:t>
      </w:r>
    </w:p>
    <w:p w:rsidR="00F111AC" w:rsidRPr="00F111AC" w:rsidRDefault="00F111AC" w:rsidP="00F111AC">
      <w:pPr>
        <w:keepNext/>
        <w:autoSpaceDE w:val="0"/>
        <w:autoSpaceDN w:val="0"/>
        <w:spacing w:before="240" w:after="60"/>
        <w:outlineLvl w:val="1"/>
        <w:rPr>
          <w:rFonts w:ascii="Arial" w:hAnsi="Arial" w:cs="Arial"/>
          <w:b/>
          <w:bCs/>
          <w:i/>
          <w:iCs/>
          <w:sz w:val="28"/>
          <w:szCs w:val="28"/>
          <w:lang w:val="sr-Cyrl-RS"/>
        </w:rPr>
      </w:pPr>
      <w:r w:rsidRPr="00F111AC">
        <w:rPr>
          <w:rFonts w:ascii="Arial" w:hAnsi="Arial" w:cs="Arial"/>
          <w:b/>
          <w:bCs/>
          <w:i/>
          <w:iCs/>
          <w:sz w:val="28"/>
          <w:szCs w:val="28"/>
          <w:lang w:val="sr-Cyrl-RS"/>
        </w:rPr>
        <w:t>Остваренос</w:t>
      </w:r>
      <w:r>
        <w:rPr>
          <w:rFonts w:ascii="Arial" w:hAnsi="Arial" w:cs="Arial"/>
          <w:b/>
          <w:bCs/>
          <w:i/>
          <w:iCs/>
          <w:sz w:val="28"/>
          <w:szCs w:val="28"/>
          <w:lang w:val="sr-Cyrl-RS"/>
        </w:rPr>
        <w:t>т циљева Асоцијације ДУГА у 2018</w:t>
      </w:r>
      <w:r w:rsidRPr="00F111AC">
        <w:rPr>
          <w:rFonts w:ascii="Arial" w:hAnsi="Arial" w:cs="Arial"/>
          <w:b/>
          <w:bCs/>
          <w:i/>
          <w:iCs/>
          <w:sz w:val="28"/>
          <w:szCs w:val="28"/>
          <w:lang w:val="sr-Cyrl-RS"/>
        </w:rPr>
        <w:t xml:space="preserve"> години.</w:t>
      </w:r>
    </w:p>
    <w:p w:rsidR="00F111AC" w:rsidRPr="00F111AC" w:rsidRDefault="00F111AC" w:rsidP="00F111AC">
      <w:pPr>
        <w:numPr>
          <w:ilvl w:val="0"/>
          <w:numId w:val="33"/>
        </w:numPr>
        <w:autoSpaceDE w:val="0"/>
        <w:autoSpaceDN w:val="0"/>
        <w:rPr>
          <w:b/>
          <w:lang w:val="sr-Cyrl-RS"/>
        </w:rPr>
      </w:pPr>
      <w:r w:rsidRPr="00F111AC">
        <w:rPr>
          <w:b/>
          <w:lang w:val="sr-Cyrl-RS"/>
        </w:rPr>
        <w:t>Програм „Социјалне заштите ЛГБТ особа и њихових породица“:</w:t>
      </w:r>
    </w:p>
    <w:p w:rsidR="00F111AC" w:rsidRPr="00F111AC" w:rsidRDefault="00F111AC" w:rsidP="00F111AC">
      <w:pPr>
        <w:numPr>
          <w:ilvl w:val="1"/>
          <w:numId w:val="33"/>
        </w:numPr>
        <w:autoSpaceDE w:val="0"/>
        <w:autoSpaceDN w:val="0"/>
        <w:jc w:val="both"/>
        <w:rPr>
          <w:b/>
          <w:u w:val="single"/>
          <w:lang w:val="sr-Cyrl-RS"/>
        </w:rPr>
      </w:pPr>
      <w:r w:rsidRPr="00F111AC">
        <w:rPr>
          <w:lang w:val="sr-Cyrl-RS"/>
        </w:rPr>
        <w:t>Реализована 23 напредна акредитована тренинга које је прошло укупно 471 стручних радника из 86 центара за социјални рад.. Релизовано 6 основних акредитованих тренинга, које је прошло укупно 134 особе из 36 центара за социјални рад.</w:t>
      </w:r>
    </w:p>
    <w:p w:rsidR="00F111AC" w:rsidRPr="00F111AC" w:rsidRDefault="00F111AC" w:rsidP="00F111AC">
      <w:pPr>
        <w:numPr>
          <w:ilvl w:val="1"/>
          <w:numId w:val="33"/>
        </w:numPr>
        <w:autoSpaceDE w:val="0"/>
        <w:autoSpaceDN w:val="0"/>
        <w:jc w:val="both"/>
        <w:rPr>
          <w:lang w:val="sr-Cyrl-RS"/>
        </w:rPr>
      </w:pPr>
      <w:r w:rsidRPr="00F111AC">
        <w:rPr>
          <w:lang w:val="sr-Cyrl-RS"/>
        </w:rPr>
        <w:t>Креиран превентивно здравствено-соција</w:t>
      </w:r>
      <w:r>
        <w:rPr>
          <w:lang w:val="sr-Cyrl-RS"/>
        </w:rPr>
        <w:t>лни програм који је представљен</w:t>
      </w:r>
      <w:r w:rsidRPr="00F111AC">
        <w:rPr>
          <w:lang w:val="sr-Cyrl-RS"/>
        </w:rPr>
        <w:t xml:space="preserve"> у Палати Србија на међународној мултисекторској конференцији пријављеној комори социјалне заштите као стручни скуп пред 249 особа. </w:t>
      </w:r>
    </w:p>
    <w:p w:rsidR="00F111AC" w:rsidRPr="00F111AC" w:rsidRDefault="00F111AC" w:rsidP="00F111AC">
      <w:pPr>
        <w:numPr>
          <w:ilvl w:val="1"/>
          <w:numId w:val="33"/>
        </w:numPr>
        <w:autoSpaceDE w:val="0"/>
        <w:autoSpaceDN w:val="0"/>
        <w:jc w:val="both"/>
        <w:rPr>
          <w:lang w:val="sr-Cyrl-RS"/>
        </w:rPr>
      </w:pPr>
      <w:r w:rsidRPr="00F111AC">
        <w:rPr>
          <w:lang w:val="sr-Cyrl-RS"/>
        </w:rPr>
        <w:t>ПР Агенција за 38% повећала видљивост програма Асоцијације ДУГА и посетилаца наших страница, што је проузроковало повећање клијената које смо упутили центрима за социјални рад за 18% више него у 2016 години.</w:t>
      </w:r>
    </w:p>
    <w:p w:rsidR="00F111AC" w:rsidRPr="00F111AC" w:rsidRDefault="00F111AC" w:rsidP="00F111AC">
      <w:pPr>
        <w:numPr>
          <w:ilvl w:val="1"/>
          <w:numId w:val="33"/>
        </w:numPr>
        <w:autoSpaceDE w:val="0"/>
        <w:autoSpaceDN w:val="0"/>
        <w:jc w:val="both"/>
        <w:rPr>
          <w:lang w:val="sr-Cyrl-RS"/>
        </w:rPr>
      </w:pPr>
      <w:r w:rsidRPr="00F111AC">
        <w:rPr>
          <w:lang w:val="sr-Cyrl-RS"/>
        </w:rPr>
        <w:t xml:space="preserve">Пружили услуге социјалне заштите за укупно 38 геј мушкараца, 29 лезбејки, 7 трансексуалних особа, 21 особу која живи са ХИВ/АИДС-ом, 16 особа које злоупотребљавају наркотике и 19 особа које се баве сексуалним радом, као удружени ризици. </w:t>
      </w:r>
    </w:p>
    <w:p w:rsidR="00F111AC" w:rsidRPr="00F111AC" w:rsidRDefault="00F111AC" w:rsidP="00F111AC">
      <w:pPr>
        <w:numPr>
          <w:ilvl w:val="0"/>
          <w:numId w:val="33"/>
        </w:numPr>
        <w:autoSpaceDE w:val="0"/>
        <w:autoSpaceDN w:val="0"/>
        <w:rPr>
          <w:b/>
          <w:lang w:val="sr-Cyrl-RS"/>
        </w:rPr>
      </w:pPr>
      <w:r w:rsidRPr="00F111AC">
        <w:rPr>
          <w:b/>
          <w:lang w:val="sr-Cyrl-RS"/>
        </w:rPr>
        <w:t>Програм „Превенције ХИВ-а и полно преносивих инфекција“:</w:t>
      </w:r>
    </w:p>
    <w:p w:rsidR="00F111AC" w:rsidRPr="00F111AC" w:rsidRDefault="00F111AC" w:rsidP="00F111AC">
      <w:pPr>
        <w:numPr>
          <w:ilvl w:val="1"/>
          <w:numId w:val="33"/>
        </w:numPr>
        <w:autoSpaceDE w:val="0"/>
        <w:autoSpaceDN w:val="0"/>
        <w:jc w:val="both"/>
        <w:rPr>
          <w:lang w:val="sr-Cyrl-RS"/>
        </w:rPr>
      </w:pPr>
      <w:r>
        <w:rPr>
          <w:lang w:val="sr-Cyrl-RS"/>
        </w:rPr>
        <w:t>У периоду од 01 јануара 2018</w:t>
      </w:r>
      <w:r w:rsidRPr="00F111AC">
        <w:rPr>
          <w:lang w:val="sr-Cyrl-RS"/>
        </w:rPr>
        <w:t xml:space="preserve"> године, до 31 д</w:t>
      </w:r>
      <w:r>
        <w:rPr>
          <w:lang w:val="sr-Cyrl-RS"/>
        </w:rPr>
        <w:t>ецембра 2018</w:t>
      </w:r>
      <w:r w:rsidRPr="00F111AC">
        <w:rPr>
          <w:lang w:val="sr-Cyrl-RS"/>
        </w:rPr>
        <w:t xml:space="preserve"> године, реализовали смо 68 теренских активности на којима смо досегли 783 клијената, од којих је 551 клијенат и тестиран. Укупно је било 8 ХИВ позитивних резултата. У исто време, а током реализације аутрич активности, досегли смо и пружили подршку за 23 особе које живе са ХИВ-ом и то укупно 129 услуга за ове клијенте. У наведеном периоду реализовали смо активности у укупно 31 Општина у Србији и то: Шабац, Владимирци, Богатић, Пећинци, Инђија, Обреновац, Суботица, Бачка Паланка, Бачка Топола, Звездара, Тутин, Рашка, Трстеник, Сремска Митровица, Крушевац, Лапово, Крагујевац, Врање, Сврљиг, Ниш, Ваљево, Осечина, Чачак, Ариље, Ужице, Краљево, Нови Сад, Рума, Земун, Стари Град и Крупањ.</w:t>
      </w:r>
    </w:p>
    <w:p w:rsidR="00F111AC" w:rsidRPr="00F111AC" w:rsidRDefault="00F111AC" w:rsidP="00F111AC">
      <w:pPr>
        <w:numPr>
          <w:ilvl w:val="1"/>
          <w:numId w:val="33"/>
        </w:numPr>
        <w:autoSpaceDE w:val="0"/>
        <w:autoSpaceDN w:val="0"/>
        <w:jc w:val="both"/>
        <w:rPr>
          <w:lang w:val="sr-Cyrl-RS"/>
        </w:rPr>
      </w:pPr>
      <w:r w:rsidRPr="00F111AC">
        <w:rPr>
          <w:lang w:val="sr-Cyrl-RS"/>
        </w:rPr>
        <w:t>У току активности подељено је 2934 пакета са лифлетима, презервативима и лубрикантима. Укупно смо поделили 84896 кондома и 18672 лубриканта.</w:t>
      </w:r>
    </w:p>
    <w:p w:rsidR="00F111AC" w:rsidRPr="00F111AC" w:rsidRDefault="00F111AC" w:rsidP="00F111AC">
      <w:pPr>
        <w:numPr>
          <w:ilvl w:val="1"/>
          <w:numId w:val="33"/>
        </w:numPr>
        <w:autoSpaceDE w:val="0"/>
        <w:autoSpaceDN w:val="0"/>
        <w:jc w:val="both"/>
        <w:rPr>
          <w:lang w:val="sr-Cyrl-RS"/>
        </w:rPr>
      </w:pPr>
      <w:r w:rsidRPr="00F111AC">
        <w:rPr>
          <w:lang w:val="sr-Cyrl-RS"/>
        </w:rPr>
        <w:t>У склопу кампања дали смо 38 изјава за електронске и писане медије.</w:t>
      </w:r>
    </w:p>
    <w:p w:rsidR="00F111AC" w:rsidRPr="00F111AC" w:rsidRDefault="00F111AC" w:rsidP="00F111AC">
      <w:pPr>
        <w:numPr>
          <w:ilvl w:val="0"/>
          <w:numId w:val="33"/>
        </w:numPr>
        <w:autoSpaceDE w:val="0"/>
        <w:autoSpaceDN w:val="0"/>
        <w:rPr>
          <w:b/>
          <w:lang w:val="sr-Cyrl-RS"/>
        </w:rPr>
      </w:pPr>
      <w:r w:rsidRPr="00F111AC">
        <w:rPr>
          <w:b/>
          <w:lang w:val="sr-Cyrl-RS"/>
        </w:rPr>
        <w:t>Програм „Економског оснаживања ЛГБТ особа и њихових породица“:</w:t>
      </w:r>
    </w:p>
    <w:p w:rsidR="00F111AC" w:rsidRPr="00F111AC" w:rsidRDefault="00F111AC" w:rsidP="00F111AC">
      <w:pPr>
        <w:numPr>
          <w:ilvl w:val="1"/>
          <w:numId w:val="33"/>
        </w:numPr>
        <w:autoSpaceDE w:val="0"/>
        <w:autoSpaceDN w:val="0"/>
        <w:jc w:val="both"/>
        <w:rPr>
          <w:b/>
          <w:u w:val="single"/>
          <w:lang w:val="sr-Cyrl-RS"/>
        </w:rPr>
      </w:pPr>
      <w:r w:rsidRPr="00F111AC">
        <w:rPr>
          <w:lang w:val="sr-Cyrl-RS"/>
        </w:rPr>
        <w:t>Повећали смо капацитете хостела Асоцијације ДУГА, са 14 на 20 лежајева и реновирали комплетан хостел, заменили столарију, урадили изолацију и фасаду и припремили терасу од 50 квадрата за отварање друштвеног центра.</w:t>
      </w:r>
    </w:p>
    <w:p w:rsidR="00F111AC" w:rsidRPr="00F111AC" w:rsidRDefault="00F111AC" w:rsidP="00F111AC">
      <w:pPr>
        <w:numPr>
          <w:ilvl w:val="0"/>
          <w:numId w:val="33"/>
        </w:numPr>
        <w:autoSpaceDE w:val="0"/>
        <w:autoSpaceDN w:val="0"/>
        <w:rPr>
          <w:b/>
          <w:lang w:val="sr-Cyrl-RS"/>
        </w:rPr>
      </w:pPr>
      <w:r w:rsidRPr="00F111AC">
        <w:rPr>
          <w:b/>
          <w:lang w:val="sr-Cyrl-RS"/>
        </w:rPr>
        <w:t>Програм „Изградња капацитета локалних институција“:</w:t>
      </w:r>
    </w:p>
    <w:p w:rsidR="00F111AC" w:rsidRPr="00F111AC" w:rsidRDefault="00F111AC" w:rsidP="00F111AC">
      <w:pPr>
        <w:numPr>
          <w:ilvl w:val="1"/>
          <w:numId w:val="33"/>
        </w:numPr>
        <w:autoSpaceDE w:val="0"/>
        <w:autoSpaceDN w:val="0"/>
        <w:jc w:val="both"/>
        <w:rPr>
          <w:lang w:val="sr-Cyrl-RS"/>
        </w:rPr>
      </w:pPr>
      <w:r w:rsidRPr="00F111AC">
        <w:rPr>
          <w:lang w:val="sr-Cyrl-RS"/>
        </w:rPr>
        <w:t>Реализовали смо 10 округлих столова на тему безбедности у 10 градова, написали приручник за примену безбедносне културе и на 10 радионица у 10 градова, приручник представили пред 214 ЛГБТ адолесцената.</w:t>
      </w:r>
    </w:p>
    <w:p w:rsidR="00F111AC" w:rsidRPr="00F111AC" w:rsidRDefault="00F111AC" w:rsidP="00F111AC">
      <w:pPr>
        <w:numPr>
          <w:ilvl w:val="1"/>
          <w:numId w:val="33"/>
        </w:numPr>
        <w:autoSpaceDE w:val="0"/>
        <w:autoSpaceDN w:val="0"/>
        <w:jc w:val="both"/>
        <w:rPr>
          <w:lang w:val="sr-Cyrl-RS"/>
        </w:rPr>
      </w:pPr>
      <w:r w:rsidRPr="00F111AC">
        <w:rPr>
          <w:lang w:val="sr-Cyrl-RS"/>
        </w:rPr>
        <w:t xml:space="preserve">Реализовали истраживање на тему безбедности које нам даје смернице за даљи рад. Упоредном анализом резултата истраживања спроведеног 2015. На узорку од 70 испитаника са територије Града Ниша и истраживања спроведеног 2017.год. на узорку од 214 испитаника са територије 10 градова у Србији желели смо да сазнамо да ли је у протеклом периоду дошло до неких битних промена у погледу спречавања стигматизације младих ЛГБТ особа од стране државних институција. Важан податак је да су у другом истраживању у великом проценту учествовали старији малолетници због чега смо и ставили акценат на проблем вршњачког насиља.  Кроз оба истраживања испитивани су разлози „боравка у орману“ и велики проценат испитаника је као разлоге навео страх од одбацивања од стране породице и пријатеља.  Чињеница да ће бити одбачени од својих најближих или доживети неки вид дискриминације или насиље, наводи их на одлуку да скривају сексуалну оријентацију, тј. на „боравак у орману“. </w:t>
      </w:r>
    </w:p>
    <w:p w:rsidR="00F111AC" w:rsidRPr="00F111AC" w:rsidRDefault="00F111AC" w:rsidP="00F111AC">
      <w:pPr>
        <w:autoSpaceDE w:val="0"/>
        <w:autoSpaceDN w:val="0"/>
        <w:ind w:left="810"/>
        <w:jc w:val="both"/>
        <w:rPr>
          <w:lang w:val="sr-Cyrl-RS"/>
        </w:rPr>
      </w:pPr>
      <w:r w:rsidRPr="00F111AC">
        <w:rPr>
          <w:lang w:val="sr-Cyrl-RS"/>
        </w:rPr>
        <w:t xml:space="preserve">Испитивали смо процес аутовања у одређеним срединама (ЛГБТ популацији, најбољи пријатељи, родитељи, браћа и сестре, шира породица, посао, школа) односно реакције средине на аутовање. Резултати истраживања показују да су реакције средине различите у опсегу од позитивних, неутралних до негативних. Оно што је и било очекивано је да су реакције најбољих пријатеља и пријатеља у оквиру ЛГБТ популације позитивне, док су реакције родитеља и шире породице негативне. Овај податак говори да негативне реакције могу да проузрокују различите облике одбацивања и насиља, с тога је управо породица, а не само појединац, неко коме треба пружити психосоцијалну подршку и помоћ.   </w:t>
      </w:r>
    </w:p>
    <w:p w:rsidR="00F111AC" w:rsidRPr="00F111AC" w:rsidRDefault="00F111AC" w:rsidP="00F111AC">
      <w:pPr>
        <w:autoSpaceDE w:val="0"/>
        <w:autoSpaceDN w:val="0"/>
        <w:ind w:left="810"/>
        <w:jc w:val="both"/>
        <w:rPr>
          <w:lang w:val="sr-Cyrl-RS"/>
        </w:rPr>
      </w:pPr>
      <w:r w:rsidRPr="00F111AC">
        <w:rPr>
          <w:lang w:val="sr-Cyrl-RS"/>
        </w:rPr>
        <w:t xml:space="preserve">Резултати до којих смо дошли говоре да се веома мали проценат испитаника обраћа родитељима за помоћ, да већи број испитаника прво обраћа пријатељу или партнеру. Ово се може протумачити да се ЛГБТ особе не обраћају родитељима за помоћ због неповерења и страха од одбацивања. </w:t>
      </w:r>
    </w:p>
    <w:p w:rsidR="00F111AC" w:rsidRPr="00F111AC" w:rsidRDefault="00F111AC" w:rsidP="00F111AC">
      <w:pPr>
        <w:autoSpaceDE w:val="0"/>
        <w:autoSpaceDN w:val="0"/>
        <w:ind w:left="810"/>
        <w:jc w:val="both"/>
        <w:rPr>
          <w:lang w:val="sr-Cyrl-RS"/>
        </w:rPr>
      </w:pPr>
      <w:r w:rsidRPr="00F111AC">
        <w:rPr>
          <w:lang w:val="sr-Cyrl-RS"/>
        </w:rPr>
        <w:t xml:space="preserve">У оба истраживања испитивали смо присуство суицидалности у односу на сексуалну оријентацију испитаника. Подаци до којих смо дошли указују да како на нивоу Града Ниша, тако и у испитиваних десет градова у Србији постоји више од половине испитаника који су размишљали или покушали суицид. Као разлоге испитаници обе групе наводили су неспоразуме са породицом, недостатак подршке, осећај изолованости и беспомоћности и тешко прихватање сопствене секусуалности. Ови подаци потврђују недостатак подршке од стране породице, а узимајући у обзир и чињеницу да су испитаници у другој групи испитаника у великом проценту малолетна лица који и даље живе у примарној породици и којима је подршка породице неопходна. Забележен је висок проценат покушаја суицида код транссексуалних особа у обе групе испитаника. Овај податак говори да је њима заправо најтеже, јер су због своје транспарентности највише изложени стигматизацији/насиљу и сл. </w:t>
      </w:r>
    </w:p>
    <w:p w:rsidR="00F111AC" w:rsidRPr="00F111AC" w:rsidRDefault="00F111AC" w:rsidP="00F111AC">
      <w:pPr>
        <w:autoSpaceDE w:val="0"/>
        <w:autoSpaceDN w:val="0"/>
        <w:ind w:left="810"/>
        <w:jc w:val="both"/>
        <w:rPr>
          <w:lang w:val="sr-Cyrl-RS"/>
        </w:rPr>
      </w:pPr>
      <w:r w:rsidRPr="00F111AC">
        <w:rPr>
          <w:lang w:val="sr-Cyrl-RS"/>
        </w:rPr>
        <w:t xml:space="preserve">У истраживањима смо испитивали учесталост насиља, заступљени видови насиља као и могуће починиоце насиља над ЛГБТ особама. Добијени подаци говоре да више од 80% испитаника је доживело насиље више од једанпут. Најзаступљенији вид насиља је психолошко и физичко које младе ЛГБТ особе доживљавају управо од најближих чланова породице и пријатеља.  С обзиром да се ради о адолесцентима који од родитеља  очекују подршку, а не да доживе насиље, податак до којег смо дошли је, да су управо чланови породице, заправо и починиоци насиља. Дакле, породица ЛГБТ особе као неко ко је у непосредном контакту са особом, треба да разуме потребе и проблеме младе ЛГБТ особе и да јој пружи подршку и сигурну базу. </w:t>
      </w:r>
    </w:p>
    <w:p w:rsidR="00F111AC" w:rsidRPr="00F111AC" w:rsidRDefault="00F111AC" w:rsidP="00F111AC">
      <w:pPr>
        <w:autoSpaceDE w:val="0"/>
        <w:autoSpaceDN w:val="0"/>
        <w:ind w:left="810"/>
        <w:jc w:val="both"/>
        <w:rPr>
          <w:lang w:val="sr-Cyrl-RS"/>
        </w:rPr>
      </w:pPr>
      <w:r w:rsidRPr="00F111AC">
        <w:rPr>
          <w:lang w:val="sr-Cyrl-RS"/>
        </w:rPr>
        <w:t>Резултати истраживања показују да велики проценат испитаника се никада није обратио некој државној институцији за помоћ, нити пријавио насиље (полицијска управа, здравство, ЦСР, школа). Као разлоге наводе страх од секундарне трауматизације у наведеним институцијама. Дошли смо до сазнања да је, и онај мали број испитаника који се обратио за помоћ, доживео дискриминацију или му није пружена одговарајућа помоћ. С обзиром да се ради о малом броју младих припадника ЛГБТ популације који су се обраћали за помоћ, овај податак се не може сматрати релевантним.</w:t>
      </w:r>
    </w:p>
    <w:p w:rsidR="00F111AC" w:rsidRPr="00F111AC" w:rsidRDefault="00F111AC" w:rsidP="00F111AC">
      <w:pPr>
        <w:autoSpaceDE w:val="0"/>
        <w:autoSpaceDN w:val="0"/>
        <w:ind w:left="810"/>
        <w:jc w:val="both"/>
        <w:rPr>
          <w:lang w:val="sr-Cyrl-RS"/>
        </w:rPr>
      </w:pPr>
      <w:r w:rsidRPr="00F111AC">
        <w:rPr>
          <w:lang w:val="sr-Cyrl-RS"/>
        </w:rPr>
        <w:t xml:space="preserve">У складу са очекивањима, резултати истраживања су потврдили да на испитаном узорку и даље постоји неповерење у државне институције које имплицира необраћање за помоћ и непријављивање насиља надлежним институцијама, с тим да постоји пораст процента испитаника у односу на 2015.год. који би се одлучили  да се обрате ЦСР-у за помоћ. Ово се може увезати са радионицама “Безбедносна култура за ЛГБТ младе” које су испитаници похађали пре попуњавања упитника и информисали се о надлежностима институција. </w:t>
      </w:r>
    </w:p>
    <w:p w:rsidR="00F111AC" w:rsidRPr="00F111AC" w:rsidRDefault="00F111AC" w:rsidP="00F111AC">
      <w:pPr>
        <w:autoSpaceDE w:val="0"/>
        <w:autoSpaceDN w:val="0"/>
        <w:ind w:left="810"/>
        <w:jc w:val="both"/>
        <w:rPr>
          <w:lang w:val="sr-Cyrl-RS"/>
        </w:rPr>
      </w:pPr>
      <w:r w:rsidRPr="00F111AC">
        <w:rPr>
          <w:lang w:val="sr-Cyrl-RS"/>
        </w:rPr>
        <w:t>Један од закључака који се свакако намеће као централни је да младе ЛГБТ особе немају подршку примарне породице. Зашто је неопходна помоћ породици чији је члан дете ЛГБТ?  Недостатак системске подршке за породице ЛГБТ особа и саме породице гура у изолацију. Остављајући их без извора информације и подршке, породица је препуштена сама себи. Кривица се неретко сваљује на дете и појачава се притисак на њега/њу да се промени. Ово неразумевање и снажни притисци представљају извор конфликата и неретко могу довести и до породичног насиља.</w:t>
      </w:r>
    </w:p>
    <w:p w:rsidR="00F111AC" w:rsidRPr="00F111AC" w:rsidRDefault="00F111AC" w:rsidP="00F111AC">
      <w:pPr>
        <w:autoSpaceDE w:val="0"/>
        <w:autoSpaceDN w:val="0"/>
        <w:ind w:left="810"/>
        <w:jc w:val="both"/>
        <w:rPr>
          <w:lang w:val="sr-Cyrl-RS"/>
        </w:rPr>
      </w:pPr>
      <w:r w:rsidRPr="00F111AC">
        <w:rPr>
          <w:lang w:val="sr-Cyrl-RS"/>
        </w:rPr>
        <w:t xml:space="preserve">Уколико породица порекла припадника ЛГБТ популације успе да чак и донекле превазиђе проблем са којим су сви суочени, млада ЛГБТ особа ће се лакше носити са изазовима ван своје породице, јер ће имати подршку, а самим тим више самопоуздања и снаге да превазилази баријере са којима се свакодневно сусреће у средини у којој живи. Безизлазност, покушаји суицида и извршени суициди ће у сваком случају бити мање присутни. </w:t>
      </w:r>
    </w:p>
    <w:p w:rsidR="00F111AC" w:rsidRPr="00F111AC" w:rsidRDefault="00F111AC" w:rsidP="00F111AC">
      <w:pPr>
        <w:autoSpaceDE w:val="0"/>
        <w:autoSpaceDN w:val="0"/>
        <w:ind w:left="810"/>
        <w:jc w:val="both"/>
        <w:rPr>
          <w:lang w:val="sr-Cyrl-RS"/>
        </w:rPr>
      </w:pPr>
      <w:r w:rsidRPr="00F111AC">
        <w:rPr>
          <w:lang w:val="sr-Cyrl-RS"/>
        </w:rPr>
        <w:t xml:space="preserve">Намеће се питање као професионални задатак за систем социјалне заштите, како помоћи породици и појединцу који пролази кроз процес аутовања? Као што се родитељима пружа подршка кроз све фазе развоја њиховог детета, нпр. када њихово дете улази у период пубертета; свакако је за родитеље ЛГБТ особа потребно пружити подршку и припремити родитеље да разумеју, подрже и прихвате своје дете без предрасуда када пролази кроз процес аутовања и да само прихвати своју сексуалност. </w:t>
      </w:r>
    </w:p>
    <w:p w:rsidR="00F111AC" w:rsidRPr="00F111AC" w:rsidRDefault="00F111AC" w:rsidP="00F111AC">
      <w:pPr>
        <w:autoSpaceDE w:val="0"/>
        <w:autoSpaceDN w:val="0"/>
        <w:ind w:left="810"/>
        <w:jc w:val="both"/>
        <w:rPr>
          <w:lang w:val="sr-Cyrl-RS"/>
        </w:rPr>
      </w:pPr>
      <w:r w:rsidRPr="00F111AC">
        <w:rPr>
          <w:lang w:val="sr-Cyrl-RS"/>
        </w:rPr>
        <w:t>Главни доприноси овог истраживања о проблему који се истраживао огледа се у смањењу предрасуда, развијању свести о проблемима ЛГБТ популације,  и покушају да радници институција који раде са овом популацијом, њој прилазе на професионалнији  и стручнији начин како би били у стању да им пруже адекватну помоћ и подршку. Покушај да се изгради поверење у институције, као и да се пошаље порука да систем социјалне заштите има капацитета да разуме и подржи ЛГБТ особе и њихове породице. Стигматизација над  ЛГБТ особама је присутна, само није увек видљива, јер се дешава у оквиру породице. Помоћ је итекако потребна како младој особи, тако и њеној породици.</w:t>
      </w:r>
    </w:p>
    <w:p w:rsidR="00F111AC" w:rsidRPr="00F111AC" w:rsidRDefault="00F111AC" w:rsidP="00F111AC">
      <w:pPr>
        <w:autoSpaceDE w:val="0"/>
        <w:autoSpaceDN w:val="0"/>
        <w:ind w:left="810"/>
        <w:jc w:val="both"/>
        <w:rPr>
          <w:lang w:val="sr-Cyrl-RS"/>
        </w:rPr>
      </w:pPr>
      <w:r w:rsidRPr="00F111AC">
        <w:rPr>
          <w:lang w:val="sr-Cyrl-RS"/>
        </w:rPr>
        <w:t>Један од корака у спречавању насиља над младим ЛГБТ особа јесте у развоју социјалних услуга које би имале за циљ препознавање специфичних потреба ЛГБТ заједнице узимајући у обзир чињеницу да се ради о вишеструко маргинализованој групи. Подршка првенствено треба да се састоји у обезбеђивању неопходне обуке стручних радника и јачању капацитета у процесу успостављања и пружања услуга.  Могуће активности треба креирати у сарадњи са невладиним организацијама које се баве заштитом ЛГБТ права и професионалаца из система социјалне заштите, како би свако из свог домена пружио најбољи облик заштите за кориснике. У прилог томе говоре и ова истраживања спроведена у сарадњи стручних радника Центра за социјални рад „Свети Сава” из Ниша  и Удружења грађана Асоцијације Дуга из Шапца.</w:t>
      </w:r>
    </w:p>
    <w:p w:rsidR="00F111AC" w:rsidRPr="00F111AC" w:rsidRDefault="00F111AC" w:rsidP="00F111AC">
      <w:pPr>
        <w:autoSpaceDE w:val="0"/>
        <w:autoSpaceDN w:val="0"/>
        <w:ind w:left="810"/>
        <w:jc w:val="both"/>
        <w:rPr>
          <w:lang w:val="sr-Cyrl-RS"/>
        </w:rPr>
      </w:pPr>
      <w:r w:rsidRPr="00F111AC">
        <w:rPr>
          <w:lang w:val="sr-Cyrl-RS"/>
        </w:rPr>
        <w:t xml:space="preserve">Такође, неопходно је креирати, пилотирати и предате на стандардизацију једну превентивну социјалну услугу, која би била адекватна за ЛГБТ особе и њихове породице. Како би та услуга била исплатива, она може бити намењена за више осетљивих друштвених група које су недоступне институцијама. </w:t>
      </w:r>
    </w:p>
    <w:p w:rsidR="00F111AC" w:rsidRPr="00F111AC" w:rsidRDefault="00F111AC" w:rsidP="00F111AC">
      <w:pPr>
        <w:autoSpaceDE w:val="0"/>
        <w:autoSpaceDN w:val="0"/>
        <w:jc w:val="both"/>
        <w:rPr>
          <w:lang w:val="sr-Cyrl-RS"/>
        </w:rPr>
      </w:pPr>
    </w:p>
    <w:p w:rsidR="00F111AC" w:rsidRPr="00F111AC" w:rsidRDefault="00F111AC" w:rsidP="00F111AC">
      <w:pPr>
        <w:numPr>
          <w:ilvl w:val="0"/>
          <w:numId w:val="33"/>
        </w:numPr>
        <w:autoSpaceDE w:val="0"/>
        <w:autoSpaceDN w:val="0"/>
        <w:jc w:val="both"/>
        <w:rPr>
          <w:b/>
          <w:lang w:val="sr-Cyrl-RS"/>
        </w:rPr>
      </w:pPr>
      <w:r w:rsidRPr="00F111AC">
        <w:rPr>
          <w:b/>
          <w:lang w:val="sr-Cyrl-RS"/>
        </w:rPr>
        <w:t>Програм „Подизања капацитета Асоцијације ДУГА“:</w:t>
      </w:r>
    </w:p>
    <w:p w:rsidR="00F111AC" w:rsidRPr="00F111AC" w:rsidRDefault="00F111AC" w:rsidP="00F111AC">
      <w:pPr>
        <w:numPr>
          <w:ilvl w:val="1"/>
          <w:numId w:val="33"/>
        </w:numPr>
        <w:autoSpaceDE w:val="0"/>
        <w:autoSpaceDN w:val="0"/>
        <w:jc w:val="both"/>
        <w:rPr>
          <w:lang w:val="sr-Cyrl-RS"/>
        </w:rPr>
      </w:pPr>
      <w:r>
        <w:rPr>
          <w:lang w:val="sr-Cyrl-RS"/>
        </w:rPr>
        <w:t>У току 2018</w:t>
      </w:r>
      <w:r w:rsidRPr="00F111AC">
        <w:rPr>
          <w:lang w:val="sr-Cyrl-RS"/>
        </w:rPr>
        <w:t xml:space="preserve"> године три нова члана Управног одбора Асоцијације ДУГА су прошли тренинге за писање пројеката. Два члана су прошла тренинге за јавно заговарање, 2 члана су прошла тренинг за прикупљање средстава у локалној заједници. Цео управн одбор је прошао тренинг за наступање у медијима.</w:t>
      </w:r>
    </w:p>
    <w:p w:rsidR="00F111AC" w:rsidRPr="00F111AC" w:rsidRDefault="00F111AC" w:rsidP="00F111AC">
      <w:pPr>
        <w:numPr>
          <w:ilvl w:val="1"/>
          <w:numId w:val="33"/>
        </w:numPr>
        <w:autoSpaceDE w:val="0"/>
        <w:autoSpaceDN w:val="0"/>
        <w:jc w:val="both"/>
        <w:rPr>
          <w:lang w:val="sr-Cyrl-RS"/>
        </w:rPr>
      </w:pPr>
      <w:r w:rsidRPr="00F111AC">
        <w:rPr>
          <w:lang w:val="sr-Cyrl-RS"/>
        </w:rPr>
        <w:t>Обновљена сарадња са 12 ОЦД, покренули и формирали мрежу од 23 ОЦД на територији Шапца. Успоставили сарадњу са 9 здравствених институција, 4 јединице локалне самоуправе, 3 канцеларије за младе и 14 центара за социјални рад.</w:t>
      </w:r>
    </w:p>
    <w:p w:rsidR="00F111AC" w:rsidRPr="00F111AC" w:rsidRDefault="00F111AC" w:rsidP="00F111AC">
      <w:pPr>
        <w:autoSpaceDE w:val="0"/>
        <w:autoSpaceDN w:val="0"/>
        <w:rPr>
          <w:lang w:val="sr-Cyrl-RS"/>
        </w:rPr>
      </w:pPr>
      <w:bookmarkStart w:id="2" w:name="_GoBack"/>
      <w:bookmarkEnd w:id="2"/>
    </w:p>
    <w:p w:rsidR="00F111AC" w:rsidRPr="00F111AC" w:rsidRDefault="00F111AC" w:rsidP="00F111AC">
      <w:pPr>
        <w:autoSpaceDE w:val="0"/>
        <w:autoSpaceDN w:val="0"/>
        <w:jc w:val="right"/>
        <w:rPr>
          <w:lang w:val="sr-Cyrl-RS"/>
        </w:rPr>
      </w:pPr>
      <w:r w:rsidRPr="00F111AC">
        <w:rPr>
          <w:lang w:val="sr-Cyrl-RS"/>
        </w:rPr>
        <w:t>Председник Асоцијације ДУГА</w:t>
      </w:r>
    </w:p>
    <w:p w:rsidR="00F111AC" w:rsidRPr="00F111AC" w:rsidRDefault="00F111AC" w:rsidP="00F111AC">
      <w:pPr>
        <w:autoSpaceDE w:val="0"/>
        <w:autoSpaceDN w:val="0"/>
        <w:jc w:val="right"/>
        <w:rPr>
          <w:lang w:val="sr-Cyrl-RS"/>
        </w:rPr>
      </w:pPr>
    </w:p>
    <w:p w:rsidR="00F111AC" w:rsidRPr="00F111AC" w:rsidRDefault="00F111AC" w:rsidP="00F111AC">
      <w:pPr>
        <w:autoSpaceDE w:val="0"/>
        <w:autoSpaceDN w:val="0"/>
        <w:jc w:val="right"/>
        <w:rPr>
          <w:lang w:val="sr-Cyrl-RS"/>
        </w:rPr>
      </w:pPr>
      <w:r w:rsidRPr="00F111AC">
        <w:rPr>
          <w:lang w:val="sr-Cyrl-RS"/>
        </w:rPr>
        <w:t>Александар Прица</w:t>
      </w:r>
    </w:p>
    <w:p w:rsidR="0047199A" w:rsidRPr="00F111AC" w:rsidRDefault="0047199A" w:rsidP="00F111AC"/>
    <w:sectPr w:rsidR="0047199A" w:rsidRPr="00F111AC" w:rsidSect="00383168">
      <w:headerReference w:type="default" r:id="rId8"/>
      <w:footerReference w:type="default" r:id="rId9"/>
      <w:headerReference w:type="first" r:id="rId10"/>
      <w:pgSz w:w="11907" w:h="16839" w:code="9"/>
      <w:pgMar w:top="246"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2E6" w:rsidRDefault="00D402E6" w:rsidP="00C04F7B">
      <w:r>
        <w:separator/>
      </w:r>
    </w:p>
  </w:endnote>
  <w:endnote w:type="continuationSeparator" w:id="0">
    <w:p w:rsidR="00D402E6" w:rsidRDefault="00D402E6" w:rsidP="00C04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Courier New"/>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F7B" w:rsidRPr="00C04F7B" w:rsidRDefault="009E439C" w:rsidP="009E439C">
    <w:pPr>
      <w:pStyle w:val="Footer"/>
      <w:tabs>
        <w:tab w:val="clear" w:pos="9360"/>
        <w:tab w:val="right" w:pos="10773"/>
      </w:tabs>
      <w:ind w:left="-142" w:right="-1413" w:firstLine="142"/>
    </w:pPr>
    <w:r>
      <w:rPr>
        <w:noProof/>
        <w:lang w:val="sr-Latn-RS" w:eastAsia="sr-Latn-RS"/>
      </w:rPr>
      <w:drawing>
        <wp:inline distT="0" distB="0" distL="0" distR="0">
          <wp:extent cx="5732145" cy="1047115"/>
          <wp:effectExtent l="19050" t="0" r="1905" b="0"/>
          <wp:docPr id="14" name="Picture 13" descr="footer 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jc.jpg"/>
                  <pic:cNvPicPr/>
                </pic:nvPicPr>
                <pic:blipFill>
                  <a:blip r:embed="rId1"/>
                  <a:stretch>
                    <a:fillRect/>
                  </a:stretch>
                </pic:blipFill>
                <pic:spPr>
                  <a:xfrm>
                    <a:off x="0" y="0"/>
                    <a:ext cx="5732145" cy="10471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2E6" w:rsidRDefault="00D402E6" w:rsidP="00C04F7B">
      <w:r>
        <w:separator/>
      </w:r>
    </w:p>
  </w:footnote>
  <w:footnote w:type="continuationSeparator" w:id="0">
    <w:p w:rsidR="00D402E6" w:rsidRDefault="00D402E6" w:rsidP="00C04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F7B" w:rsidRPr="00641D30" w:rsidRDefault="00D402E6" w:rsidP="009E439C">
    <w:pPr>
      <w:pStyle w:val="Header"/>
      <w:ind w:left="-1134"/>
    </w:pPr>
    <w:sdt>
      <w:sdtPr>
        <w:id w:val="3656401"/>
        <w:docPartObj>
          <w:docPartGallery w:val="Page Numbers (Margins)"/>
          <w:docPartUnique/>
        </w:docPartObj>
      </w:sdtPr>
      <w:sdtEndPr/>
      <w:sdtContent>
        <w:r>
          <w:rPr>
            <w:noProof/>
          </w:rPr>
          <w:pict>
            <v:rect id="Rectangle 2" o:spid="_x0000_s2050" style="position:absolute;left:0;text-align:left;margin-left:41.7pt;margin-top:0;width:57.3pt;height:25.95pt;z-index:251660288;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vFgAIAAAU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" o:allowincell="f" stroked="f">
              <v:textbox style="mso-next-textbox:#Rectangle 2">
                <w:txbxContent>
                  <w:p w:rsidR="007E20E1" w:rsidRPr="00F111AC" w:rsidRDefault="00C714BD">
                    <w:pPr>
                      <w:pBdr>
                        <w:bottom w:val="single" w:sz="4" w:space="1" w:color="auto"/>
                      </w:pBdr>
                      <w:rPr>
                        <w:rFonts w:ascii="Calibri" w:hAnsi="Calibri"/>
                        <w:b/>
                        <w:sz w:val="16"/>
                        <w:szCs w:val="16"/>
                      </w:rPr>
                    </w:pPr>
                    <w:r w:rsidRPr="00F111AC">
                      <w:rPr>
                        <w:rFonts w:ascii="Calibri" w:hAnsi="Calibri"/>
                        <w:b/>
                        <w:sz w:val="16"/>
                        <w:szCs w:val="16"/>
                      </w:rPr>
                      <w:fldChar w:fldCharType="begin"/>
                    </w:r>
                    <w:r w:rsidR="007E20E1" w:rsidRPr="00F111AC">
                      <w:rPr>
                        <w:rFonts w:ascii="Calibri" w:hAnsi="Calibri"/>
                        <w:b/>
                        <w:sz w:val="16"/>
                        <w:szCs w:val="16"/>
                      </w:rPr>
                      <w:instrText xml:space="preserve"> PAGE   \* MERGEFORMAT </w:instrText>
                    </w:r>
                    <w:r w:rsidRPr="00F111AC">
                      <w:rPr>
                        <w:rFonts w:ascii="Calibri" w:hAnsi="Calibri"/>
                        <w:b/>
                        <w:sz w:val="16"/>
                        <w:szCs w:val="16"/>
                      </w:rPr>
                      <w:fldChar w:fldCharType="separate"/>
                    </w:r>
                    <w:r w:rsidR="00F111AC">
                      <w:rPr>
                        <w:rFonts w:ascii="Calibri" w:hAnsi="Calibri"/>
                        <w:b/>
                        <w:noProof/>
                        <w:sz w:val="16"/>
                        <w:szCs w:val="16"/>
                      </w:rPr>
                      <w:t>12</w:t>
                    </w:r>
                    <w:r w:rsidRPr="00F111AC">
                      <w:rPr>
                        <w:rFonts w:ascii="Calibri" w:hAnsi="Calibri"/>
                        <w:b/>
                        <w:sz w:val="16"/>
                        <w:szCs w:val="16"/>
                      </w:rPr>
                      <w:fldChar w:fldCharType="end"/>
                    </w:r>
                  </w:p>
                </w:txbxContent>
              </v:textbox>
              <w10:wrap anchorx="margin" anchory="margin"/>
            </v:rect>
          </w:pict>
        </w:r>
      </w:sdtContent>
    </w:sdt>
    <w:r w:rsidR="00111440">
      <w:rPr>
        <w:noProof/>
        <w:lang w:val="sr-Latn-RS" w:eastAsia="sr-Latn-RS"/>
      </w:rPr>
      <w:drawing>
        <wp:inline distT="0" distB="0" distL="0" distR="0">
          <wp:extent cx="1653149" cy="824150"/>
          <wp:effectExtent l="19050" t="0" r="4201" b="0"/>
          <wp:docPr id="10" name="Picture 9" descr="j cirilica osnovno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cirilica osnovno logo 2.jpg"/>
                  <pic:cNvPicPr/>
                </pic:nvPicPr>
                <pic:blipFill>
                  <a:blip r:embed="rId1"/>
                  <a:stretch>
                    <a:fillRect/>
                  </a:stretch>
                </pic:blipFill>
                <pic:spPr>
                  <a:xfrm>
                    <a:off x="0" y="0"/>
                    <a:ext cx="1658204" cy="826670"/>
                  </a:xfrm>
                  <a:prstGeom prst="rect">
                    <a:avLst/>
                  </a:prstGeom>
                </pic:spPr>
              </pic:pic>
            </a:graphicData>
          </a:graphic>
        </wp:inline>
      </w:drawing>
    </w:r>
  </w:p>
  <w:p w:rsidR="00C04F7B" w:rsidRDefault="00C04F7B" w:rsidP="00922A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F7B" w:rsidRDefault="00D402E6" w:rsidP="00111440">
    <w:pPr>
      <w:pStyle w:val="Header"/>
      <w:tabs>
        <w:tab w:val="clear" w:pos="9360"/>
        <w:tab w:val="right" w:pos="10773"/>
      </w:tabs>
      <w:ind w:left="-1418"/>
    </w:pPr>
    <w:sdt>
      <w:sdtPr>
        <w:id w:val="6287391"/>
        <w:docPartObj>
          <w:docPartGallery w:val="Page Numbers (Margins)"/>
          <w:docPartUnique/>
        </w:docPartObj>
      </w:sdtPr>
      <w:sdtEndPr/>
      <w:sdtContent>
        <w:r>
          <w:rPr>
            <w:noProof/>
          </w:rPr>
          <w:pict>
            <v:rect id="Rectangle 4" o:spid="_x0000_s2049" style="position:absolute;left:0;text-align:left;margin-left:42.2pt;margin-top:0;width:57.4pt;height:25.95pt;z-index:251662336;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q5ggIAAAw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" o:allowincell="f" stroked="f">
              <v:textbox style="mso-next-textbox:#Rectangle 4">
                <w:txbxContent>
                  <w:p w:rsidR="00BA5BC2" w:rsidRPr="00F111AC" w:rsidRDefault="00C714BD">
                    <w:pPr>
                      <w:pBdr>
                        <w:bottom w:val="single" w:sz="4" w:space="1" w:color="auto"/>
                      </w:pBdr>
                      <w:rPr>
                        <w:rFonts w:ascii="Calibri" w:hAnsi="Calibri"/>
                        <w:b/>
                        <w:sz w:val="16"/>
                        <w:szCs w:val="16"/>
                      </w:rPr>
                    </w:pPr>
                    <w:r w:rsidRPr="00F111AC">
                      <w:rPr>
                        <w:rFonts w:ascii="Calibri" w:hAnsi="Calibri"/>
                        <w:b/>
                        <w:sz w:val="16"/>
                        <w:szCs w:val="16"/>
                      </w:rPr>
                      <w:fldChar w:fldCharType="begin"/>
                    </w:r>
                    <w:r w:rsidR="00BA5BC2" w:rsidRPr="00F111AC">
                      <w:rPr>
                        <w:rFonts w:ascii="Calibri" w:hAnsi="Calibri"/>
                        <w:b/>
                        <w:sz w:val="16"/>
                        <w:szCs w:val="16"/>
                      </w:rPr>
                      <w:instrText xml:space="preserve"> PAGE   \* MERGEFORMAT </w:instrText>
                    </w:r>
                    <w:r w:rsidRPr="00F111AC">
                      <w:rPr>
                        <w:rFonts w:ascii="Calibri" w:hAnsi="Calibri"/>
                        <w:b/>
                        <w:sz w:val="16"/>
                        <w:szCs w:val="16"/>
                      </w:rPr>
                      <w:fldChar w:fldCharType="separate"/>
                    </w:r>
                    <w:r w:rsidR="00D402E6">
                      <w:rPr>
                        <w:rFonts w:ascii="Calibri" w:hAnsi="Calibri"/>
                        <w:b/>
                        <w:noProof/>
                        <w:sz w:val="16"/>
                        <w:szCs w:val="16"/>
                      </w:rPr>
                      <w:t>1</w:t>
                    </w:r>
                    <w:r w:rsidRPr="00F111AC">
                      <w:rPr>
                        <w:rFonts w:ascii="Calibri" w:hAnsi="Calibri"/>
                        <w:b/>
                        <w:sz w:val="16"/>
                        <w:szCs w:val="16"/>
                      </w:rPr>
                      <w:fldChar w:fldCharType="end"/>
                    </w:r>
                  </w:p>
                </w:txbxContent>
              </v:textbox>
              <w10:wrap anchorx="margin" anchory="margin"/>
            </v:rect>
          </w:pict>
        </w:r>
      </w:sdtContent>
    </w:sdt>
    <w:r w:rsidR="00111440">
      <w:rPr>
        <w:noProof/>
        <w:lang w:val="sr-Latn-RS" w:eastAsia="sr-Latn-RS"/>
      </w:rPr>
      <w:drawing>
        <wp:inline distT="0" distB="0" distL="0" distR="0">
          <wp:extent cx="6945168" cy="2439695"/>
          <wp:effectExtent l="19050" t="0" r="8082" b="0"/>
          <wp:docPr id="1" name="Picture 0" descr="j CIRILICA ASOCIJACIJA DUGA M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CIRILICA ASOCIJACIJA DUGA MEMO.jpg"/>
                  <pic:cNvPicPr/>
                </pic:nvPicPr>
                <pic:blipFill>
                  <a:blip r:embed="rId1"/>
                  <a:stretch>
                    <a:fillRect/>
                  </a:stretch>
                </pic:blipFill>
                <pic:spPr>
                  <a:xfrm>
                    <a:off x="0" y="0"/>
                    <a:ext cx="6945168" cy="24396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33982"/>
    <w:multiLevelType w:val="multilevel"/>
    <w:tmpl w:val="51D6DB84"/>
    <w:lvl w:ilvl="0">
      <w:start w:val="1"/>
      <w:numFmt w:val="decimal"/>
      <w:lvlText w:val="%1."/>
      <w:lvlJc w:val="left"/>
      <w:pPr>
        <w:ind w:left="450" w:hanging="360"/>
      </w:pPr>
      <w:rPr>
        <w:rFonts w:cs="Times New Roman" w:hint="default"/>
        <w:b w:val="0"/>
        <w:u w:val="none"/>
      </w:rPr>
    </w:lvl>
    <w:lvl w:ilvl="1">
      <w:start w:val="1"/>
      <w:numFmt w:val="decimal"/>
      <w:isLgl/>
      <w:lvlText w:val="%1.%2"/>
      <w:lvlJc w:val="left"/>
      <w:pPr>
        <w:ind w:left="810" w:hanging="360"/>
      </w:pPr>
      <w:rPr>
        <w:rFonts w:cs="Times New Roman" w:hint="default"/>
        <w:b w:val="0"/>
        <w:u w:val="none"/>
      </w:rPr>
    </w:lvl>
    <w:lvl w:ilvl="2">
      <w:start w:val="1"/>
      <w:numFmt w:val="decimal"/>
      <w:isLgl/>
      <w:lvlText w:val="%1.%2.%3"/>
      <w:lvlJc w:val="left"/>
      <w:pPr>
        <w:ind w:left="720" w:hanging="720"/>
      </w:pPr>
      <w:rPr>
        <w:rFonts w:cs="Times New Roman" w:hint="default"/>
        <w:b w:val="0"/>
        <w:u w:val="none"/>
      </w:rPr>
    </w:lvl>
    <w:lvl w:ilvl="3">
      <w:start w:val="1"/>
      <w:numFmt w:val="decimal"/>
      <w:isLgl/>
      <w:lvlText w:val="%1.%2.%3.%4"/>
      <w:lvlJc w:val="left"/>
      <w:pPr>
        <w:ind w:left="1890" w:hanging="720"/>
      </w:pPr>
      <w:rPr>
        <w:rFonts w:cs="Times New Roman" w:hint="default"/>
        <w:b w:val="0"/>
        <w:u w:val="none"/>
      </w:rPr>
    </w:lvl>
    <w:lvl w:ilvl="4">
      <w:start w:val="1"/>
      <w:numFmt w:val="decimal"/>
      <w:isLgl/>
      <w:lvlText w:val="%1.%2.%3.%4.%5"/>
      <w:lvlJc w:val="left"/>
      <w:pPr>
        <w:ind w:left="2610" w:hanging="1080"/>
      </w:pPr>
      <w:rPr>
        <w:rFonts w:cs="Times New Roman" w:hint="default"/>
        <w:b w:val="0"/>
        <w:u w:val="none"/>
      </w:rPr>
    </w:lvl>
    <w:lvl w:ilvl="5">
      <w:start w:val="1"/>
      <w:numFmt w:val="decimal"/>
      <w:isLgl/>
      <w:lvlText w:val="%1.%2.%3.%4.%5.%6"/>
      <w:lvlJc w:val="left"/>
      <w:pPr>
        <w:ind w:left="2970" w:hanging="1080"/>
      </w:pPr>
      <w:rPr>
        <w:rFonts w:cs="Times New Roman" w:hint="default"/>
        <w:b w:val="0"/>
        <w:u w:val="none"/>
      </w:rPr>
    </w:lvl>
    <w:lvl w:ilvl="6">
      <w:start w:val="1"/>
      <w:numFmt w:val="decimal"/>
      <w:isLgl/>
      <w:lvlText w:val="%1.%2.%3.%4.%5.%6.%7"/>
      <w:lvlJc w:val="left"/>
      <w:pPr>
        <w:ind w:left="3690" w:hanging="1440"/>
      </w:pPr>
      <w:rPr>
        <w:rFonts w:cs="Times New Roman" w:hint="default"/>
        <w:b w:val="0"/>
        <w:u w:val="none"/>
      </w:rPr>
    </w:lvl>
    <w:lvl w:ilvl="7">
      <w:start w:val="1"/>
      <w:numFmt w:val="decimal"/>
      <w:isLgl/>
      <w:lvlText w:val="%1.%2.%3.%4.%5.%6.%7.%8"/>
      <w:lvlJc w:val="left"/>
      <w:pPr>
        <w:ind w:left="4050" w:hanging="1440"/>
      </w:pPr>
      <w:rPr>
        <w:rFonts w:cs="Times New Roman" w:hint="default"/>
        <w:b w:val="0"/>
        <w:u w:val="none"/>
      </w:rPr>
    </w:lvl>
    <w:lvl w:ilvl="8">
      <w:start w:val="1"/>
      <w:numFmt w:val="decimal"/>
      <w:isLgl/>
      <w:lvlText w:val="%1.%2.%3.%4.%5.%6.%7.%8.%9"/>
      <w:lvlJc w:val="left"/>
      <w:pPr>
        <w:ind w:left="4770" w:hanging="1800"/>
      </w:pPr>
      <w:rPr>
        <w:rFonts w:cs="Times New Roman" w:hint="default"/>
        <w:b w:val="0"/>
        <w:u w:val="none"/>
      </w:rPr>
    </w:lvl>
  </w:abstractNum>
  <w:abstractNum w:abstractNumId="1" w15:restartNumberingAfterBreak="0">
    <w:nsid w:val="054671AE"/>
    <w:multiLevelType w:val="hybridMultilevel"/>
    <w:tmpl w:val="DFEABD64"/>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034154"/>
    <w:multiLevelType w:val="hybridMultilevel"/>
    <w:tmpl w:val="DC706EC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15:restartNumberingAfterBreak="0">
    <w:nsid w:val="0AC434F6"/>
    <w:multiLevelType w:val="hybridMultilevel"/>
    <w:tmpl w:val="1BA013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4B5622"/>
    <w:multiLevelType w:val="hybridMultilevel"/>
    <w:tmpl w:val="3EB8A5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B2812"/>
    <w:multiLevelType w:val="hybridMultilevel"/>
    <w:tmpl w:val="D520A9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8126C7"/>
    <w:multiLevelType w:val="hybridMultilevel"/>
    <w:tmpl w:val="ADE0E2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6C6151"/>
    <w:multiLevelType w:val="hybridMultilevel"/>
    <w:tmpl w:val="CCA8C0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65161D"/>
    <w:multiLevelType w:val="hybridMultilevel"/>
    <w:tmpl w:val="2B3E6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35698"/>
    <w:multiLevelType w:val="hybridMultilevel"/>
    <w:tmpl w:val="A0E4CE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185FB7"/>
    <w:multiLevelType w:val="hybridMultilevel"/>
    <w:tmpl w:val="D07CDB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B76B27"/>
    <w:multiLevelType w:val="hybridMultilevel"/>
    <w:tmpl w:val="7D4AEB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D93B71"/>
    <w:multiLevelType w:val="hybridMultilevel"/>
    <w:tmpl w:val="3414620C"/>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3" w15:restartNumberingAfterBreak="0">
    <w:nsid w:val="2AD14EB4"/>
    <w:multiLevelType w:val="hybridMultilevel"/>
    <w:tmpl w:val="41908E76"/>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474745"/>
    <w:multiLevelType w:val="hybridMultilevel"/>
    <w:tmpl w:val="916C882E"/>
    <w:lvl w:ilvl="0" w:tplc="C58E73A8">
      <w:start w:val="4"/>
      <w:numFmt w:val="bullet"/>
      <w:lvlText w:val="-"/>
      <w:lvlJc w:val="left"/>
      <w:pPr>
        <w:tabs>
          <w:tab w:val="num" w:pos="1260"/>
        </w:tabs>
        <w:ind w:left="1260" w:hanging="360"/>
      </w:pPr>
      <w:rPr>
        <w:rFonts w:ascii="Times New Roman" w:eastAsia="Times New Roman" w:hAnsi="Times New Roman" w:cs="Times New Roman"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391B73E2"/>
    <w:multiLevelType w:val="hybridMultilevel"/>
    <w:tmpl w:val="E0664F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814C17"/>
    <w:multiLevelType w:val="hybridMultilevel"/>
    <w:tmpl w:val="2E5CF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0D43CE"/>
    <w:multiLevelType w:val="hybridMultilevel"/>
    <w:tmpl w:val="127C68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D073D4"/>
    <w:multiLevelType w:val="hybridMultilevel"/>
    <w:tmpl w:val="C93C8C12"/>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800"/>
        </w:tabs>
        <w:ind w:left="1800" w:hanging="360"/>
      </w:pPr>
      <w:rPr>
        <w:rFonts w:ascii="Courier New" w:hAnsi="Courier New" w:cs="Courier New" w:hint="default"/>
      </w:rPr>
    </w:lvl>
    <w:lvl w:ilvl="2" w:tplc="081A0005" w:tentative="1">
      <w:start w:val="1"/>
      <w:numFmt w:val="bullet"/>
      <w:lvlText w:val=""/>
      <w:lvlJc w:val="left"/>
      <w:pPr>
        <w:tabs>
          <w:tab w:val="num" w:pos="2520"/>
        </w:tabs>
        <w:ind w:left="2520" w:hanging="360"/>
      </w:pPr>
      <w:rPr>
        <w:rFonts w:ascii="Wingdings" w:hAnsi="Wingdings" w:hint="default"/>
      </w:rPr>
    </w:lvl>
    <w:lvl w:ilvl="3" w:tplc="081A0001" w:tentative="1">
      <w:start w:val="1"/>
      <w:numFmt w:val="bullet"/>
      <w:lvlText w:val=""/>
      <w:lvlJc w:val="left"/>
      <w:pPr>
        <w:tabs>
          <w:tab w:val="num" w:pos="3240"/>
        </w:tabs>
        <w:ind w:left="3240" w:hanging="360"/>
      </w:pPr>
      <w:rPr>
        <w:rFonts w:ascii="Symbol" w:hAnsi="Symbol" w:hint="default"/>
      </w:rPr>
    </w:lvl>
    <w:lvl w:ilvl="4" w:tplc="081A0003" w:tentative="1">
      <w:start w:val="1"/>
      <w:numFmt w:val="bullet"/>
      <w:lvlText w:val="o"/>
      <w:lvlJc w:val="left"/>
      <w:pPr>
        <w:tabs>
          <w:tab w:val="num" w:pos="3960"/>
        </w:tabs>
        <w:ind w:left="3960" w:hanging="360"/>
      </w:pPr>
      <w:rPr>
        <w:rFonts w:ascii="Courier New" w:hAnsi="Courier New" w:cs="Courier New" w:hint="default"/>
      </w:rPr>
    </w:lvl>
    <w:lvl w:ilvl="5" w:tplc="081A0005" w:tentative="1">
      <w:start w:val="1"/>
      <w:numFmt w:val="bullet"/>
      <w:lvlText w:val=""/>
      <w:lvlJc w:val="left"/>
      <w:pPr>
        <w:tabs>
          <w:tab w:val="num" w:pos="4680"/>
        </w:tabs>
        <w:ind w:left="4680" w:hanging="360"/>
      </w:pPr>
      <w:rPr>
        <w:rFonts w:ascii="Wingdings" w:hAnsi="Wingdings" w:hint="default"/>
      </w:rPr>
    </w:lvl>
    <w:lvl w:ilvl="6" w:tplc="081A0001" w:tentative="1">
      <w:start w:val="1"/>
      <w:numFmt w:val="bullet"/>
      <w:lvlText w:val=""/>
      <w:lvlJc w:val="left"/>
      <w:pPr>
        <w:tabs>
          <w:tab w:val="num" w:pos="5400"/>
        </w:tabs>
        <w:ind w:left="5400" w:hanging="360"/>
      </w:pPr>
      <w:rPr>
        <w:rFonts w:ascii="Symbol" w:hAnsi="Symbol" w:hint="default"/>
      </w:rPr>
    </w:lvl>
    <w:lvl w:ilvl="7" w:tplc="081A0003" w:tentative="1">
      <w:start w:val="1"/>
      <w:numFmt w:val="bullet"/>
      <w:lvlText w:val="o"/>
      <w:lvlJc w:val="left"/>
      <w:pPr>
        <w:tabs>
          <w:tab w:val="num" w:pos="6120"/>
        </w:tabs>
        <w:ind w:left="6120" w:hanging="360"/>
      </w:pPr>
      <w:rPr>
        <w:rFonts w:ascii="Courier New" w:hAnsi="Courier New" w:cs="Courier New" w:hint="default"/>
      </w:rPr>
    </w:lvl>
    <w:lvl w:ilvl="8" w:tplc="081A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DE94B76"/>
    <w:multiLevelType w:val="hybridMultilevel"/>
    <w:tmpl w:val="FA2C23F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15:restartNumberingAfterBreak="0">
    <w:nsid w:val="3DF10EF7"/>
    <w:multiLevelType w:val="hybridMultilevel"/>
    <w:tmpl w:val="75FE1224"/>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21" w15:restartNumberingAfterBreak="0">
    <w:nsid w:val="41981EC5"/>
    <w:multiLevelType w:val="hybridMultilevel"/>
    <w:tmpl w:val="650605D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8C33539"/>
    <w:multiLevelType w:val="multilevel"/>
    <w:tmpl w:val="9B06C598"/>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4AC77E65"/>
    <w:multiLevelType w:val="hybridMultilevel"/>
    <w:tmpl w:val="D71CE4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62268C"/>
    <w:multiLevelType w:val="hybridMultilevel"/>
    <w:tmpl w:val="EF123A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7B73F6"/>
    <w:multiLevelType w:val="hybridMultilevel"/>
    <w:tmpl w:val="34285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635BA7"/>
    <w:multiLevelType w:val="hybridMultilevel"/>
    <w:tmpl w:val="9852FA3A"/>
    <w:lvl w:ilvl="0" w:tplc="081A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9527BC"/>
    <w:multiLevelType w:val="hybridMultilevel"/>
    <w:tmpl w:val="1210438C"/>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28" w15:restartNumberingAfterBreak="0">
    <w:nsid w:val="650F3B1A"/>
    <w:multiLevelType w:val="hybridMultilevel"/>
    <w:tmpl w:val="F0C09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CA5B50"/>
    <w:multiLevelType w:val="hybridMultilevel"/>
    <w:tmpl w:val="954E70D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15:restartNumberingAfterBreak="0">
    <w:nsid w:val="6CF67503"/>
    <w:multiLevelType w:val="hybridMultilevel"/>
    <w:tmpl w:val="86028E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EB4118"/>
    <w:multiLevelType w:val="hybridMultilevel"/>
    <w:tmpl w:val="C6462218"/>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156D83"/>
    <w:multiLevelType w:val="hybridMultilevel"/>
    <w:tmpl w:val="13E6E0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4F26FC"/>
    <w:multiLevelType w:val="hybridMultilevel"/>
    <w:tmpl w:val="75B8A6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CC5687D"/>
    <w:multiLevelType w:val="hybridMultilevel"/>
    <w:tmpl w:val="ABFC97EE"/>
    <w:lvl w:ilvl="0" w:tplc="C58E73A8">
      <w:start w:val="4"/>
      <w:numFmt w:val="bullet"/>
      <w:lvlText w:val="-"/>
      <w:lvlJc w:val="left"/>
      <w:pPr>
        <w:ind w:left="1440" w:hanging="360"/>
      </w:pPr>
      <w:rPr>
        <w:rFonts w:ascii="Times New Roman" w:eastAsia="Times New Roman" w:hAnsi="Times New Roman" w:cs="Times New Roman"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num w:numId="1">
    <w:abstractNumId w:val="21"/>
  </w:num>
  <w:num w:numId="2">
    <w:abstractNumId w:val="9"/>
  </w:num>
  <w:num w:numId="3">
    <w:abstractNumId w:val="33"/>
  </w:num>
  <w:num w:numId="4">
    <w:abstractNumId w:val="10"/>
  </w:num>
  <w:num w:numId="5">
    <w:abstractNumId w:val="24"/>
  </w:num>
  <w:num w:numId="6">
    <w:abstractNumId w:val="28"/>
  </w:num>
  <w:num w:numId="7">
    <w:abstractNumId w:val="3"/>
  </w:num>
  <w:num w:numId="8">
    <w:abstractNumId w:val="25"/>
  </w:num>
  <w:num w:numId="9">
    <w:abstractNumId w:val="14"/>
  </w:num>
  <w:num w:numId="10">
    <w:abstractNumId w:val="32"/>
  </w:num>
  <w:num w:numId="11">
    <w:abstractNumId w:val="4"/>
  </w:num>
  <w:num w:numId="12">
    <w:abstractNumId w:val="30"/>
  </w:num>
  <w:num w:numId="13">
    <w:abstractNumId w:val="15"/>
  </w:num>
  <w:num w:numId="14">
    <w:abstractNumId w:val="16"/>
  </w:num>
  <w:num w:numId="15">
    <w:abstractNumId w:val="11"/>
  </w:num>
  <w:num w:numId="16">
    <w:abstractNumId w:val="23"/>
  </w:num>
  <w:num w:numId="17">
    <w:abstractNumId w:val="7"/>
  </w:num>
  <w:num w:numId="18">
    <w:abstractNumId w:val="17"/>
  </w:num>
  <w:num w:numId="19">
    <w:abstractNumId w:val="5"/>
  </w:num>
  <w:num w:numId="20">
    <w:abstractNumId w:val="6"/>
  </w:num>
  <w:num w:numId="21">
    <w:abstractNumId w:val="26"/>
  </w:num>
  <w:num w:numId="22">
    <w:abstractNumId w:val="31"/>
  </w:num>
  <w:num w:numId="23">
    <w:abstractNumId w:val="1"/>
  </w:num>
  <w:num w:numId="24">
    <w:abstractNumId w:val="13"/>
  </w:num>
  <w:num w:numId="25">
    <w:abstractNumId w:val="18"/>
  </w:num>
  <w:num w:numId="26">
    <w:abstractNumId w:val="2"/>
  </w:num>
  <w:num w:numId="27">
    <w:abstractNumId w:val="19"/>
  </w:num>
  <w:num w:numId="28">
    <w:abstractNumId w:val="20"/>
  </w:num>
  <w:num w:numId="29">
    <w:abstractNumId w:val="14"/>
  </w:num>
  <w:num w:numId="30">
    <w:abstractNumId w:val="12"/>
  </w:num>
  <w:num w:numId="31">
    <w:abstractNumId w:val="34"/>
  </w:num>
  <w:num w:numId="32">
    <w:abstractNumId w:val="29"/>
  </w:num>
  <w:num w:numId="33">
    <w:abstractNumId w:val="0"/>
  </w:num>
  <w:num w:numId="34">
    <w:abstractNumId w:val="22"/>
  </w:num>
  <w:num w:numId="35">
    <w:abstractNumId w:val="8"/>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04F7B"/>
    <w:rsid w:val="0005221A"/>
    <w:rsid w:val="00075F61"/>
    <w:rsid w:val="00111440"/>
    <w:rsid w:val="001251CB"/>
    <w:rsid w:val="00135A3B"/>
    <w:rsid w:val="00165B02"/>
    <w:rsid w:val="001861B4"/>
    <w:rsid w:val="001D6530"/>
    <w:rsid w:val="00214C1D"/>
    <w:rsid w:val="00240075"/>
    <w:rsid w:val="0024602C"/>
    <w:rsid w:val="002525A1"/>
    <w:rsid w:val="0027675D"/>
    <w:rsid w:val="002A4615"/>
    <w:rsid w:val="002C2DF2"/>
    <w:rsid w:val="00362081"/>
    <w:rsid w:val="00380352"/>
    <w:rsid w:val="00383168"/>
    <w:rsid w:val="003E6BAD"/>
    <w:rsid w:val="00401F3C"/>
    <w:rsid w:val="00452028"/>
    <w:rsid w:val="0047199A"/>
    <w:rsid w:val="004B29A6"/>
    <w:rsid w:val="004C0672"/>
    <w:rsid w:val="004F5ED0"/>
    <w:rsid w:val="00551409"/>
    <w:rsid w:val="005C1BDF"/>
    <w:rsid w:val="00615CFD"/>
    <w:rsid w:val="00624325"/>
    <w:rsid w:val="006345D7"/>
    <w:rsid w:val="00637C6B"/>
    <w:rsid w:val="00641D30"/>
    <w:rsid w:val="00726892"/>
    <w:rsid w:val="007A764C"/>
    <w:rsid w:val="007C6C94"/>
    <w:rsid w:val="007E20E1"/>
    <w:rsid w:val="0082359C"/>
    <w:rsid w:val="0088442F"/>
    <w:rsid w:val="008E31A8"/>
    <w:rsid w:val="00922A18"/>
    <w:rsid w:val="009A1B36"/>
    <w:rsid w:val="009C7E54"/>
    <w:rsid w:val="009E439C"/>
    <w:rsid w:val="009F03C5"/>
    <w:rsid w:val="00A12395"/>
    <w:rsid w:val="00A2311B"/>
    <w:rsid w:val="00AC5EC8"/>
    <w:rsid w:val="00BA5BC2"/>
    <w:rsid w:val="00BB4356"/>
    <w:rsid w:val="00C04F7B"/>
    <w:rsid w:val="00C16737"/>
    <w:rsid w:val="00C54F66"/>
    <w:rsid w:val="00C714BD"/>
    <w:rsid w:val="00CB49EE"/>
    <w:rsid w:val="00D402E6"/>
    <w:rsid w:val="00D47BAF"/>
    <w:rsid w:val="00D72DFC"/>
    <w:rsid w:val="00E36666"/>
    <w:rsid w:val="00E4102E"/>
    <w:rsid w:val="00E70623"/>
    <w:rsid w:val="00E71338"/>
    <w:rsid w:val="00E86B06"/>
    <w:rsid w:val="00EA7B98"/>
    <w:rsid w:val="00ED6212"/>
    <w:rsid w:val="00EE469F"/>
    <w:rsid w:val="00F111AC"/>
    <w:rsid w:val="00F1502E"/>
    <w:rsid w:val="00F71B21"/>
    <w:rsid w:val="00FA0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F999993"/>
  <w15:docId w15:val="{E61D576A-1398-483B-A21B-F99E10BB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A3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6208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4F7B"/>
    <w:pPr>
      <w:tabs>
        <w:tab w:val="center" w:pos="4680"/>
        <w:tab w:val="right" w:pos="9360"/>
      </w:tabs>
    </w:pPr>
  </w:style>
  <w:style w:type="character" w:customStyle="1" w:styleId="HeaderChar">
    <w:name w:val="Header Char"/>
    <w:basedOn w:val="DefaultParagraphFont"/>
    <w:link w:val="Header"/>
    <w:uiPriority w:val="99"/>
    <w:rsid w:val="00C04F7B"/>
  </w:style>
  <w:style w:type="paragraph" w:styleId="Footer">
    <w:name w:val="footer"/>
    <w:basedOn w:val="Normal"/>
    <w:link w:val="FooterChar"/>
    <w:uiPriority w:val="99"/>
    <w:unhideWhenUsed/>
    <w:rsid w:val="00C04F7B"/>
    <w:pPr>
      <w:tabs>
        <w:tab w:val="center" w:pos="4680"/>
        <w:tab w:val="right" w:pos="9360"/>
      </w:tabs>
    </w:pPr>
  </w:style>
  <w:style w:type="character" w:customStyle="1" w:styleId="FooterChar">
    <w:name w:val="Footer Char"/>
    <w:basedOn w:val="DefaultParagraphFont"/>
    <w:link w:val="Footer"/>
    <w:uiPriority w:val="99"/>
    <w:rsid w:val="00C04F7B"/>
  </w:style>
  <w:style w:type="paragraph" w:styleId="BalloonText">
    <w:name w:val="Balloon Text"/>
    <w:basedOn w:val="Normal"/>
    <w:link w:val="BalloonTextChar"/>
    <w:uiPriority w:val="99"/>
    <w:semiHidden/>
    <w:unhideWhenUsed/>
    <w:rsid w:val="00C04F7B"/>
    <w:rPr>
      <w:rFonts w:ascii="Tahoma" w:hAnsi="Tahoma" w:cs="Tahoma"/>
      <w:sz w:val="16"/>
      <w:szCs w:val="16"/>
    </w:rPr>
  </w:style>
  <w:style w:type="character" w:customStyle="1" w:styleId="BalloonTextChar">
    <w:name w:val="Balloon Text Char"/>
    <w:basedOn w:val="DefaultParagraphFont"/>
    <w:link w:val="BalloonText"/>
    <w:uiPriority w:val="99"/>
    <w:semiHidden/>
    <w:rsid w:val="00C04F7B"/>
    <w:rPr>
      <w:rFonts w:ascii="Tahoma" w:hAnsi="Tahoma" w:cs="Tahoma"/>
      <w:sz w:val="16"/>
      <w:szCs w:val="16"/>
    </w:rPr>
  </w:style>
  <w:style w:type="paragraph" w:styleId="NormalWeb">
    <w:name w:val="Normal (Web)"/>
    <w:basedOn w:val="Normal"/>
    <w:uiPriority w:val="99"/>
    <w:unhideWhenUsed/>
    <w:rsid w:val="00C04F7B"/>
    <w:pPr>
      <w:spacing w:before="100" w:beforeAutospacing="1" w:after="100" w:afterAutospacing="1"/>
    </w:pPr>
  </w:style>
  <w:style w:type="character" w:styleId="Hyperlink">
    <w:name w:val="Hyperlink"/>
    <w:rsid w:val="0047199A"/>
    <w:rPr>
      <w:color w:val="0000FF"/>
      <w:u w:val="single"/>
    </w:rPr>
  </w:style>
  <w:style w:type="paragraph" w:styleId="ListParagraph">
    <w:name w:val="List Paragraph"/>
    <w:basedOn w:val="Normal"/>
    <w:uiPriority w:val="34"/>
    <w:qFormat/>
    <w:rsid w:val="00E70623"/>
    <w:pPr>
      <w:spacing w:after="160" w:line="259"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36208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655977">
      <w:bodyDiv w:val="1"/>
      <w:marLeft w:val="0"/>
      <w:marRight w:val="0"/>
      <w:marTop w:val="0"/>
      <w:marBottom w:val="0"/>
      <w:divBdr>
        <w:top w:val="none" w:sz="0" w:space="0" w:color="auto"/>
        <w:left w:val="none" w:sz="0" w:space="0" w:color="auto"/>
        <w:bottom w:val="none" w:sz="0" w:space="0" w:color="auto"/>
        <w:right w:val="none" w:sz="0" w:space="0" w:color="auto"/>
      </w:divBdr>
    </w:div>
    <w:div w:id="214611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381EF7-40CA-4278-8932-ED5CE587A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4711</Words>
  <Characters>26853</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dc:creator>
  <cp:lastModifiedBy>Aleksandar Prica</cp:lastModifiedBy>
  <cp:revision>7</cp:revision>
  <cp:lastPrinted>2018-03-07T17:28:00Z</cp:lastPrinted>
  <dcterms:created xsi:type="dcterms:W3CDTF">2018-05-02T10:01:00Z</dcterms:created>
  <dcterms:modified xsi:type="dcterms:W3CDTF">2019-04-26T14:32:00Z</dcterms:modified>
</cp:coreProperties>
</file>